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40" w:rsidRPr="0018405F" w:rsidRDefault="00311F40" w:rsidP="00311F40">
      <w:pPr>
        <w:rPr>
          <w:rFonts w:ascii="黑体" w:eastAsia="黑体" w:hAnsi="华文中宋"/>
          <w:b/>
          <w:sz w:val="30"/>
          <w:szCs w:val="30"/>
        </w:rPr>
      </w:pPr>
      <w:r w:rsidRPr="0018405F">
        <w:rPr>
          <w:rFonts w:ascii="黑体" w:eastAsia="黑体" w:hAnsi="华文中宋" w:hint="eastAsia"/>
          <w:b/>
          <w:sz w:val="30"/>
          <w:szCs w:val="30"/>
        </w:rPr>
        <w:t>附件1</w:t>
      </w:r>
    </w:p>
    <w:p w:rsidR="00311F40" w:rsidRPr="0018405F" w:rsidRDefault="00311F40" w:rsidP="00311F40">
      <w:pPr>
        <w:spacing w:after="120"/>
        <w:jc w:val="center"/>
        <w:rPr>
          <w:rFonts w:ascii="黑体" w:eastAsia="黑体" w:hAnsi="华文中宋"/>
          <w:b/>
          <w:sz w:val="30"/>
          <w:szCs w:val="30"/>
        </w:rPr>
      </w:pPr>
      <w:r w:rsidRPr="0018405F">
        <w:rPr>
          <w:rFonts w:ascii="黑体" w:eastAsia="黑体" w:hAnsi="华文中宋" w:hint="eastAsia"/>
          <w:b/>
          <w:sz w:val="30"/>
          <w:szCs w:val="30"/>
        </w:rPr>
        <w:t>201</w:t>
      </w:r>
      <w:r>
        <w:rPr>
          <w:rFonts w:ascii="黑体" w:eastAsia="黑体" w:hAnsi="华文中宋" w:hint="eastAsia"/>
          <w:b/>
          <w:sz w:val="30"/>
          <w:szCs w:val="30"/>
        </w:rPr>
        <w:t>5</w:t>
      </w:r>
      <w:r w:rsidRPr="0018405F">
        <w:rPr>
          <w:rFonts w:ascii="黑体" w:eastAsia="黑体" w:hAnsi="华文中宋" w:hint="eastAsia"/>
          <w:b/>
          <w:sz w:val="30"/>
          <w:szCs w:val="30"/>
        </w:rPr>
        <w:t>年</w:t>
      </w:r>
      <w:r>
        <w:rPr>
          <w:rFonts w:ascii="黑体" w:eastAsia="黑体" w:hAnsi="华文中宋" w:hint="eastAsia"/>
          <w:b/>
          <w:sz w:val="30"/>
          <w:szCs w:val="30"/>
        </w:rPr>
        <w:t>秋</w:t>
      </w:r>
      <w:r w:rsidRPr="0018405F">
        <w:rPr>
          <w:rFonts w:ascii="黑体" w:eastAsia="黑体" w:hAnsi="华文中宋" w:hint="eastAsia"/>
          <w:b/>
          <w:sz w:val="30"/>
          <w:szCs w:val="30"/>
        </w:rPr>
        <w:t>季北京市高等学校教师资格认定名额分配表</w:t>
      </w:r>
    </w:p>
    <w:tbl>
      <w:tblPr>
        <w:tblW w:w="5000" w:type="pct"/>
        <w:jc w:val="center"/>
        <w:tblLook w:val="04A0"/>
      </w:tblPr>
      <w:tblGrid>
        <w:gridCol w:w="1784"/>
        <w:gridCol w:w="6222"/>
        <w:gridCol w:w="1280"/>
      </w:tblGrid>
      <w:tr w:rsidR="00311F40" w:rsidRPr="000B4D7F" w:rsidTr="00C15270">
        <w:trPr>
          <w:trHeight w:val="680"/>
          <w:tblHeader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40" w:rsidRPr="000B4D7F" w:rsidRDefault="00311F40" w:rsidP="00311F4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单位代码</w:t>
            </w:r>
          </w:p>
        </w:tc>
        <w:tc>
          <w:tcPr>
            <w:tcW w:w="3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0" w:rsidRPr="000B4D7F" w:rsidRDefault="00311F40" w:rsidP="00311F4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0" w:rsidRPr="000B4D7F" w:rsidRDefault="00311F40" w:rsidP="00311F4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数学与系统科学研究院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武汉岩土力学研究所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9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高能物理研究所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10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声学研究所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理论物理研究所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上海应用物理研究所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近代物理研究所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南京天文光学技术研究所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武汉物理与数学研究所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紫金山天文台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云南天文台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国家授时中心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国家天文台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8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渗流流体力学研究所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80028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新疆理化技术研究所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自然科学史研究所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理化技术研究所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广州化学研究所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上海有机化学研究所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成都有机化学研究所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长春应用化学研究所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大连化学物理研究所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兰州化学物理研究所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上海硅酸盐研究所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过程工程研究所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10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生态环境研究中心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10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山西煤炭化学研究所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福建物质结构研究所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青海盐湖研究所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地质与地球物理研究所兰州油气资源研究中心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80054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古脊椎动物与古人类研究所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80055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南京地质古生物研究所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80057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测量与地球物理研究所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80058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大气物理研究所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10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地理科学与资源研究所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南京地理与湖泊研究所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东北地理与农业生态研究所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成都山地灾害与环境研究所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地球化学研究所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海洋研究所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80069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南海海洋研究所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遥感与数字地球研究所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空间科学与应用研究中心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地质与地球物理研究所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80076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寒区旱区环境与工程研究所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7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上海生命科学研究院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10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新疆生态与地理研究所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动物研究所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昆明动物研究所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植物研究所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8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昆明植物研究所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华南植物园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武汉植物园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生物物理研究所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7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微生物研究所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水生生物研究所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遗传与发育生物学研究所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西北高原生物研究所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上海药物研究所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武汉病毒研究所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心理研究所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南京土壤研究所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沈阳应用生态研究所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西双版纳热带植物园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水土保持与生态环境研究中心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计算技术研究所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9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沈阳计算技术研究所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工程热物理研究所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半导体研究所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80137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电子学研究所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上海微系统与信息技术研究所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长春光学精密机械与物理研究所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上海光学精密机械研究所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西安光学精密机械研究所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上海技术物理研究所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7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自动化研究所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沈阳自动化研究所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电工研究所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80149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广州能源研究所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软件研究所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光电技术研究所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成都计算机应用研究所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文献情报中心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遗传与发育生物学研究所农业资源研究中心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地球环境研究所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80159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微电子研究所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计算机网络信息中心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亚热带农业生态研究所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80163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中科院南京天文仪器有限公司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科技政策与管理科学研究所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广州地球化学研究所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新疆天文台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80167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北京基因组研究所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青藏高原研究所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光电研究院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国家纳米科学中心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宁波材料技术与工程研究所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5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广州生物医药与健康研究院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上海巴斯德研究所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深圳先进技术研究院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苏州纳米技术与纳米仿生研究所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青岛生物能源与过程研究所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烟台海岸带研究所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城市环境研究所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天津工业生物技术研究所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苏州生物医学工程技术研究所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上海高等研究院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lastRenderedPageBreak/>
              <w:t>80185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重庆绿色智能技术研究院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信息工程研究所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6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80187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空间应用工程与技术中心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535B5D" w:rsidRPr="000B4D7F" w:rsidTr="00C15270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80170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 w:rsidP="00311F4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国科大校部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B5D" w:rsidRPr="000B4D7F" w:rsidRDefault="00535B5D">
            <w:pPr>
              <w:jc w:val="center"/>
              <w:rPr>
                <w:rFonts w:ascii="华文中宋" w:eastAsia="华文中宋" w:hAnsi="华文中宋" w:cs="宋体"/>
                <w:color w:val="00000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35</w:t>
            </w:r>
          </w:p>
        </w:tc>
      </w:tr>
      <w:tr w:rsidR="00311F40" w:rsidRPr="000B4D7F" w:rsidTr="00C15270">
        <w:trPr>
          <w:trHeight w:val="680"/>
          <w:jc w:val="center"/>
        </w:trPr>
        <w:tc>
          <w:tcPr>
            <w:tcW w:w="4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1F40" w:rsidRPr="000B4D7F" w:rsidRDefault="00311F40" w:rsidP="00311F40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0" w:rsidRPr="000B4D7F" w:rsidRDefault="00311F40" w:rsidP="00311F40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28"/>
                <w:szCs w:val="28"/>
              </w:rPr>
            </w:pPr>
            <w:r w:rsidRPr="000B4D7F"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</w:tr>
    </w:tbl>
    <w:p w:rsidR="00311F40" w:rsidRPr="00DB6D85" w:rsidRDefault="00311F40" w:rsidP="00311F40">
      <w:pPr>
        <w:spacing w:line="360" w:lineRule="auto"/>
        <w:rPr>
          <w:rFonts w:ascii="华文中宋" w:eastAsia="华文中宋" w:hAnsi="华文中宋"/>
        </w:rPr>
      </w:pPr>
      <w:r w:rsidRPr="00DB6D85">
        <w:rPr>
          <w:rFonts w:ascii="华文中宋" w:eastAsia="华文中宋" w:hAnsi="华文中宋" w:hint="eastAsia"/>
          <w:b/>
        </w:rPr>
        <w:t>注:</w:t>
      </w:r>
      <w:r w:rsidRPr="00DB6D85">
        <w:rPr>
          <w:rFonts w:ascii="华文中宋" w:eastAsia="华文中宋" w:hAnsi="华文中宋" w:hint="eastAsia"/>
        </w:rPr>
        <w:t>今年我校向北京市教委申请增加了150个名额，新增额度优先配置给参加</w:t>
      </w:r>
      <w:r w:rsidR="00E73FC2">
        <w:rPr>
          <w:rFonts w:ascii="华文中宋" w:eastAsia="华文中宋" w:hAnsi="华文中宋" w:hint="eastAsia"/>
        </w:rPr>
        <w:t>2015-2016学年</w:t>
      </w:r>
      <w:r w:rsidRPr="00DB6D85">
        <w:rPr>
          <w:rFonts w:ascii="华文中宋" w:eastAsia="华文中宋" w:hAnsi="华文中宋" w:hint="eastAsia"/>
        </w:rPr>
        <w:t>秋季学期集中教学的研究所教师。</w:t>
      </w:r>
    </w:p>
    <w:sectPr w:rsidR="00311F40" w:rsidRPr="00DB6D85" w:rsidSect="00C152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17" w:rsidRDefault="00E52617" w:rsidP="00535B5D">
      <w:r>
        <w:separator/>
      </w:r>
    </w:p>
  </w:endnote>
  <w:endnote w:type="continuationSeparator" w:id="1">
    <w:p w:rsidR="00E52617" w:rsidRDefault="00E52617" w:rsidP="0053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17" w:rsidRDefault="00E52617" w:rsidP="00535B5D">
      <w:r>
        <w:separator/>
      </w:r>
    </w:p>
  </w:footnote>
  <w:footnote w:type="continuationSeparator" w:id="1">
    <w:p w:rsidR="00E52617" w:rsidRDefault="00E52617" w:rsidP="00535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F40"/>
    <w:rsid w:val="000833CD"/>
    <w:rsid w:val="000B4D7F"/>
    <w:rsid w:val="00311F40"/>
    <w:rsid w:val="00535B5D"/>
    <w:rsid w:val="00967958"/>
    <w:rsid w:val="00C15270"/>
    <w:rsid w:val="00D27AD0"/>
    <w:rsid w:val="00DB6D85"/>
    <w:rsid w:val="00E36434"/>
    <w:rsid w:val="00E44B37"/>
    <w:rsid w:val="00E52617"/>
    <w:rsid w:val="00E73FC2"/>
    <w:rsid w:val="00EA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JWB-ZHT</dc:creator>
  <cp:lastModifiedBy>JWB-ZHT</cp:lastModifiedBy>
  <cp:revision>13</cp:revision>
  <dcterms:created xsi:type="dcterms:W3CDTF">2015-09-17T02:09:00Z</dcterms:created>
  <dcterms:modified xsi:type="dcterms:W3CDTF">2015-09-17T05:40:00Z</dcterms:modified>
</cp:coreProperties>
</file>