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49FE" w:rsidRDefault="00F97417">
      <w:pPr>
        <w:jc w:val="center"/>
        <w:rPr>
          <w:rFonts w:ascii="Times New Roman" w:hAnsi="Times New Roman"/>
          <w:sz w:val="32"/>
          <w:szCs w:val="32"/>
        </w:rPr>
      </w:pPr>
      <w:bookmarkStart w:id="0" w:name="_Hlk519442022"/>
      <w:bookmarkEnd w:id="0"/>
      <w:r>
        <w:rPr>
          <w:rFonts w:ascii="Times New Roman" w:hAnsi="Times New Roman" w:hint="eastAsia"/>
          <w:sz w:val="32"/>
          <w:szCs w:val="32"/>
        </w:rPr>
        <w:t>我所研究生西阿尔卑斯造山带入门野外实习圆满结束</w:t>
      </w:r>
    </w:p>
    <w:p w:rsidR="00B958B0" w:rsidRPr="00B958B0" w:rsidRDefault="00B958B0" w:rsidP="00B958B0">
      <w:pPr>
        <w:spacing w:beforeLines="50" w:before="156" w:afterLines="50" w:after="156"/>
        <w:jc w:val="center"/>
        <w:rPr>
          <w:rFonts w:ascii="Times New Roman" w:hAnsi="Times New Roman"/>
          <w:sz w:val="24"/>
          <w:szCs w:val="24"/>
        </w:rPr>
      </w:pPr>
      <w:r w:rsidRPr="00B958B0">
        <w:rPr>
          <w:rFonts w:ascii="Times New Roman" w:hAnsi="Times New Roman"/>
          <w:sz w:val="24"/>
          <w:szCs w:val="24"/>
        </w:rPr>
        <w:t>作者</w:t>
      </w:r>
      <w:r w:rsidRPr="00B958B0">
        <w:rPr>
          <w:rFonts w:ascii="Times New Roman" w:hAnsi="Times New Roman" w:hint="eastAsia"/>
          <w:sz w:val="24"/>
          <w:szCs w:val="24"/>
        </w:rPr>
        <w:t>:</w:t>
      </w:r>
      <w:r w:rsidRPr="00B958B0">
        <w:rPr>
          <w:rFonts w:ascii="Times New Roman" w:hAnsi="Times New Roman"/>
          <w:sz w:val="24"/>
          <w:szCs w:val="24"/>
        </w:rPr>
        <w:t xml:space="preserve"> </w:t>
      </w:r>
      <w:r w:rsidRPr="00B958B0">
        <w:rPr>
          <w:rFonts w:ascii="Times New Roman" w:hAnsi="Times New Roman"/>
          <w:sz w:val="24"/>
          <w:szCs w:val="24"/>
        </w:rPr>
        <w:t>林伟</w:t>
      </w:r>
      <w:r w:rsidR="00DD7968">
        <w:rPr>
          <w:rFonts w:ascii="Times New Roman" w:hAnsi="Times New Roman" w:hint="eastAsia"/>
          <w:sz w:val="24"/>
          <w:szCs w:val="24"/>
        </w:rPr>
        <w:t xml:space="preserve"> </w:t>
      </w:r>
      <w:r w:rsidRPr="00B958B0">
        <w:rPr>
          <w:rFonts w:ascii="Times New Roman" w:hAnsi="Times New Roman"/>
          <w:sz w:val="24"/>
          <w:szCs w:val="24"/>
        </w:rPr>
        <w:t>研究员</w:t>
      </w:r>
    </w:p>
    <w:p w:rsidR="00B958B0" w:rsidRDefault="00B958B0">
      <w:pPr>
        <w:spacing w:line="360" w:lineRule="auto"/>
        <w:ind w:firstLineChars="202" w:firstLine="485"/>
        <w:rPr>
          <w:rFonts w:ascii="Times New Roman" w:hAnsi="Times New Roman"/>
          <w:sz w:val="24"/>
          <w:szCs w:val="24"/>
        </w:rPr>
      </w:pP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在法国奥尔良大学地球科学研究</w:t>
      </w:r>
      <w:bookmarkStart w:id="1" w:name="_GoBack"/>
      <w:bookmarkEnd w:id="1"/>
      <w:r>
        <w:rPr>
          <w:rFonts w:ascii="Times New Roman" w:hAnsi="Times New Roman" w:hint="eastAsia"/>
          <w:sz w:val="24"/>
          <w:szCs w:val="24"/>
        </w:rPr>
        <w:t>所（</w:t>
      </w:r>
      <w:r>
        <w:rPr>
          <w:rFonts w:ascii="Times New Roman" w:hAnsi="Times New Roman" w:hint="eastAsia"/>
          <w:sz w:val="24"/>
          <w:szCs w:val="24"/>
        </w:rPr>
        <w:t>ISTO</w:t>
      </w:r>
      <w:r>
        <w:rPr>
          <w:rFonts w:ascii="Times New Roman" w:hAnsi="Times New Roman" w:hint="eastAsia"/>
          <w:sz w:val="24"/>
          <w:szCs w:val="24"/>
        </w:rPr>
        <w:t>）</w:t>
      </w:r>
      <w:bookmarkStart w:id="2" w:name="_Hlk522132151"/>
      <w:r>
        <w:rPr>
          <w:rFonts w:ascii="Times New Roman" w:hAnsi="Times New Roman" w:hint="eastAsia"/>
          <w:sz w:val="24"/>
          <w:szCs w:val="24"/>
        </w:rPr>
        <w:t>M. Faure</w:t>
      </w:r>
      <w:r>
        <w:rPr>
          <w:rFonts w:ascii="Times New Roman" w:hAnsi="Times New Roman" w:hint="eastAsia"/>
          <w:sz w:val="24"/>
          <w:szCs w:val="24"/>
        </w:rPr>
        <w:t>教授和</w:t>
      </w:r>
      <w:r>
        <w:rPr>
          <w:rFonts w:ascii="Times New Roman" w:hAnsi="Times New Roman" w:hint="eastAsia"/>
          <w:sz w:val="24"/>
          <w:szCs w:val="24"/>
        </w:rPr>
        <w:t>Y. Chen</w:t>
      </w:r>
      <w:r>
        <w:rPr>
          <w:rFonts w:ascii="Times New Roman" w:hAnsi="Times New Roman" w:hint="eastAsia"/>
          <w:sz w:val="24"/>
          <w:szCs w:val="24"/>
        </w:rPr>
        <w:t>教授</w:t>
      </w:r>
      <w:bookmarkEnd w:id="2"/>
      <w:r>
        <w:rPr>
          <w:rFonts w:ascii="Times New Roman" w:hAnsi="Times New Roman" w:hint="eastAsia"/>
          <w:sz w:val="24"/>
          <w:szCs w:val="24"/>
        </w:rPr>
        <w:t>指导及我所教育处的组织下，我所研究生于</w:t>
      </w:r>
      <w:r>
        <w:rPr>
          <w:rFonts w:ascii="Times New Roman" w:hAnsi="Times New Roman" w:hint="eastAsia"/>
          <w:sz w:val="24"/>
          <w:szCs w:val="24"/>
        </w:rPr>
        <w:t>2018</w:t>
      </w:r>
      <w:r>
        <w:rPr>
          <w:rFonts w:ascii="Times New Roman" w:hAnsi="Times New Roman" w:hint="eastAsia"/>
          <w:sz w:val="24"/>
          <w:szCs w:val="24"/>
        </w:rPr>
        <w:t>年</w:t>
      </w:r>
      <w:r>
        <w:rPr>
          <w:rFonts w:ascii="Times New Roman" w:hAnsi="Times New Roman" w:hint="eastAsia"/>
          <w:sz w:val="24"/>
          <w:szCs w:val="24"/>
        </w:rPr>
        <w:t>6</w:t>
      </w:r>
      <w:r>
        <w:rPr>
          <w:rFonts w:ascii="Times New Roman" w:hAnsi="Times New Roman" w:hint="eastAsia"/>
          <w:sz w:val="24"/>
          <w:szCs w:val="24"/>
        </w:rPr>
        <w:t>月</w:t>
      </w:r>
      <w:r>
        <w:rPr>
          <w:rFonts w:ascii="Times New Roman" w:hAnsi="Times New Roman" w:hint="eastAsia"/>
          <w:sz w:val="24"/>
          <w:szCs w:val="24"/>
        </w:rPr>
        <w:t>22</w:t>
      </w:r>
      <w:r>
        <w:rPr>
          <w:rFonts w:ascii="Times New Roman" w:hAnsi="Times New Roman" w:hint="eastAsia"/>
          <w:sz w:val="24"/>
          <w:szCs w:val="24"/>
        </w:rPr>
        <w:t>日至</w:t>
      </w:r>
      <w:r>
        <w:rPr>
          <w:rFonts w:ascii="Times New Roman" w:hAnsi="Times New Roman" w:hint="eastAsia"/>
          <w:sz w:val="24"/>
          <w:szCs w:val="24"/>
        </w:rPr>
        <w:t>7</w:t>
      </w:r>
      <w:r>
        <w:rPr>
          <w:rFonts w:ascii="Times New Roman" w:hAnsi="Times New Roman" w:hint="eastAsia"/>
          <w:sz w:val="24"/>
          <w:szCs w:val="24"/>
        </w:rPr>
        <w:t>月</w:t>
      </w:r>
      <w:r>
        <w:rPr>
          <w:rFonts w:ascii="Times New Roman" w:hAnsi="Times New Roman" w:hint="eastAsia"/>
          <w:sz w:val="24"/>
          <w:szCs w:val="24"/>
        </w:rPr>
        <w:t>3</w:t>
      </w:r>
      <w:r>
        <w:rPr>
          <w:rFonts w:ascii="Times New Roman" w:hAnsi="Times New Roman" w:hint="eastAsia"/>
          <w:sz w:val="24"/>
          <w:szCs w:val="24"/>
        </w:rPr>
        <w:t>日对西阿尔卑斯造山带（法意阿尔卑斯）进行了野外考察实习。阿尔卑斯造山带是世界上最为经典的造山带之一，这里也是许多地质学基本概念的诞生地，被誉为孕育地质学的“摇篮”。本次考察主要围绕西阿尔卑斯造山带各个构造单元的组成、几何学关系和构造变形特征展开，使同学们能够初步了解西阿尔卑斯造山带的构造框架，深化地质学基本概念和基本理论；学习严谨的</w:t>
      </w:r>
      <w:r w:rsidR="004B0B77">
        <w:rPr>
          <w:rFonts w:ascii="Times New Roman" w:hAnsi="Times New Roman" w:hint="eastAsia"/>
          <w:sz w:val="24"/>
          <w:szCs w:val="24"/>
        </w:rPr>
        <w:t>野外地质</w:t>
      </w:r>
      <w:r>
        <w:rPr>
          <w:rFonts w:ascii="Times New Roman" w:hAnsi="Times New Roman" w:hint="eastAsia"/>
          <w:sz w:val="24"/>
          <w:szCs w:val="24"/>
        </w:rPr>
        <w:t>工作态度和科学逻辑，掌握科学的构造地质学研究方法。法方</w:t>
      </w:r>
      <w:r w:rsidR="004B0B77" w:rsidRPr="004B0B77">
        <w:rPr>
          <w:rFonts w:ascii="Times New Roman" w:hAnsi="Times New Roman" w:hint="eastAsia"/>
          <w:sz w:val="24"/>
          <w:szCs w:val="24"/>
        </w:rPr>
        <w:t>M. Faure</w:t>
      </w:r>
      <w:r w:rsidR="004B0B77" w:rsidRPr="004B0B77">
        <w:rPr>
          <w:rFonts w:ascii="Times New Roman" w:hAnsi="Times New Roman" w:hint="eastAsia"/>
          <w:sz w:val="24"/>
          <w:szCs w:val="24"/>
        </w:rPr>
        <w:t>教授和</w:t>
      </w:r>
      <w:r w:rsidR="004B0B77" w:rsidRPr="004B0B77">
        <w:rPr>
          <w:rFonts w:ascii="Times New Roman" w:hAnsi="Times New Roman" w:hint="eastAsia"/>
          <w:sz w:val="24"/>
          <w:szCs w:val="24"/>
        </w:rPr>
        <w:t>Y. Chen</w:t>
      </w:r>
      <w:r w:rsidR="004B0B77" w:rsidRPr="004B0B77">
        <w:rPr>
          <w:rFonts w:ascii="Times New Roman" w:hAnsi="Times New Roman" w:hint="eastAsia"/>
          <w:sz w:val="24"/>
          <w:szCs w:val="24"/>
        </w:rPr>
        <w:t>教授</w:t>
      </w:r>
      <w:r>
        <w:rPr>
          <w:rFonts w:ascii="Times New Roman" w:hAnsi="Times New Roman" w:hint="eastAsia"/>
          <w:sz w:val="24"/>
          <w:szCs w:val="24"/>
        </w:rPr>
        <w:t>撰写了西阿尔卑斯构造地质考察指南，设计了</w:t>
      </w:r>
      <w:r>
        <w:rPr>
          <w:rFonts w:ascii="Times New Roman" w:hAnsi="Times New Roman" w:hint="eastAsia"/>
          <w:sz w:val="24"/>
          <w:szCs w:val="24"/>
        </w:rPr>
        <w:t>2</w:t>
      </w:r>
      <w:r>
        <w:rPr>
          <w:rFonts w:ascii="Times New Roman" w:hAnsi="Times New Roman" w:hint="eastAsia"/>
          <w:sz w:val="24"/>
          <w:szCs w:val="24"/>
        </w:rPr>
        <w:t>条横贯西阿尔卑斯造山带的路线剖面，并亲自到野外做现场讲解。来自我所</w:t>
      </w:r>
      <w:r w:rsidR="004B0B77">
        <w:rPr>
          <w:rFonts w:ascii="Times New Roman" w:hAnsi="Times New Roman" w:hint="eastAsia"/>
          <w:sz w:val="24"/>
          <w:szCs w:val="24"/>
        </w:rPr>
        <w:t>构造地质学、岩石学、沉积学、地球化学、固体地球物理学、地球动力学等专业的</w:t>
      </w:r>
      <w:r w:rsidR="004B0B77">
        <w:rPr>
          <w:rFonts w:ascii="Times New Roman" w:hAnsi="Times New Roman" w:hint="eastAsia"/>
          <w:sz w:val="24"/>
          <w:szCs w:val="24"/>
        </w:rPr>
        <w:t>1</w:t>
      </w:r>
      <w:r w:rsidR="004B0B77">
        <w:rPr>
          <w:rFonts w:ascii="Times New Roman" w:hAnsi="Times New Roman"/>
          <w:sz w:val="24"/>
          <w:szCs w:val="24"/>
        </w:rPr>
        <w:t>2</w:t>
      </w:r>
      <w:r w:rsidR="004B0B77">
        <w:rPr>
          <w:rFonts w:ascii="Times New Roman" w:hAnsi="Times New Roman" w:hint="eastAsia"/>
          <w:sz w:val="24"/>
          <w:szCs w:val="24"/>
        </w:rPr>
        <w:t>名博士研究生</w:t>
      </w:r>
      <w:r>
        <w:rPr>
          <w:rFonts w:ascii="Times New Roman" w:hAnsi="Times New Roman" w:hint="eastAsia"/>
          <w:sz w:val="24"/>
          <w:szCs w:val="24"/>
        </w:rPr>
        <w:t>参加了本次</w:t>
      </w:r>
      <w:r w:rsidR="00C6332B">
        <w:rPr>
          <w:rFonts w:ascii="Times New Roman" w:hAnsi="Times New Roman" w:hint="eastAsia"/>
          <w:sz w:val="24"/>
          <w:szCs w:val="24"/>
        </w:rPr>
        <w:t>野外</w:t>
      </w:r>
      <w:r>
        <w:rPr>
          <w:rFonts w:ascii="Times New Roman" w:hAnsi="Times New Roman" w:hint="eastAsia"/>
          <w:sz w:val="24"/>
          <w:szCs w:val="24"/>
        </w:rPr>
        <w:t>考察。</w:t>
      </w:r>
    </w:p>
    <w:p w:rsidR="004D49FE" w:rsidRDefault="00F97417">
      <w:pPr>
        <w:rPr>
          <w:rFonts w:ascii="Times New Roman" w:hAnsi="Times New Roman"/>
        </w:rPr>
      </w:pPr>
      <w:r>
        <w:rPr>
          <w:rFonts w:ascii="Times New Roman" w:hAnsi="Times New Roman"/>
          <w:noProof/>
        </w:rPr>
        <w:drawing>
          <wp:inline distT="0" distB="0" distL="0" distR="0">
            <wp:extent cx="5274310" cy="3936198"/>
            <wp:effectExtent l="0" t="0" r="2540" b="7620"/>
            <wp:docPr id="102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cstate="print"/>
                    <a:srcRect/>
                    <a:stretch/>
                  </pic:blipFill>
                  <pic:spPr>
                    <a:xfrm>
                      <a:off x="0" y="0"/>
                      <a:ext cx="5274310" cy="3936198"/>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hint="eastAsia"/>
        </w:rPr>
        <w:t>西阿尔卑斯地质图及野外考察路线安排</w:t>
      </w: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6</w:t>
      </w:r>
      <w:r>
        <w:rPr>
          <w:rFonts w:ascii="Times New Roman" w:hAnsi="Times New Roman" w:hint="eastAsia"/>
          <w:sz w:val="24"/>
          <w:szCs w:val="24"/>
        </w:rPr>
        <w:t>月</w:t>
      </w:r>
      <w:r>
        <w:rPr>
          <w:rFonts w:ascii="Times New Roman" w:hAnsi="Times New Roman" w:hint="eastAsia"/>
          <w:sz w:val="24"/>
          <w:szCs w:val="24"/>
        </w:rPr>
        <w:t>22</w:t>
      </w:r>
      <w:r>
        <w:rPr>
          <w:rFonts w:ascii="Times New Roman" w:hAnsi="Times New Roman" w:hint="eastAsia"/>
          <w:sz w:val="24"/>
          <w:szCs w:val="24"/>
        </w:rPr>
        <w:t>日，在副所长魏勇研究员</w:t>
      </w:r>
      <w:r w:rsidR="00C6332B">
        <w:rPr>
          <w:rFonts w:ascii="Times New Roman" w:hAnsi="Times New Roman" w:hint="eastAsia"/>
          <w:sz w:val="24"/>
          <w:szCs w:val="24"/>
        </w:rPr>
        <w:t>、林伟研究员和</w:t>
      </w:r>
      <w:r>
        <w:rPr>
          <w:rFonts w:ascii="Times New Roman" w:hAnsi="Times New Roman" w:hint="eastAsia"/>
          <w:sz w:val="24"/>
          <w:szCs w:val="24"/>
        </w:rPr>
        <w:t>教育处李铁胜博士的带领</w:t>
      </w:r>
      <w:r>
        <w:rPr>
          <w:rFonts w:ascii="Times New Roman" w:hAnsi="Times New Roman" w:hint="eastAsia"/>
          <w:sz w:val="24"/>
          <w:szCs w:val="24"/>
        </w:rPr>
        <w:lastRenderedPageBreak/>
        <w:t>下，我所师生一行</w:t>
      </w:r>
      <w:r>
        <w:rPr>
          <w:rFonts w:ascii="Times New Roman" w:hAnsi="Times New Roman" w:hint="eastAsia"/>
          <w:sz w:val="24"/>
          <w:szCs w:val="24"/>
        </w:rPr>
        <w:t>1</w:t>
      </w:r>
      <w:r>
        <w:rPr>
          <w:rFonts w:ascii="Times New Roman" w:hAnsi="Times New Roman"/>
          <w:sz w:val="24"/>
          <w:szCs w:val="24"/>
        </w:rPr>
        <w:t>6</w:t>
      </w:r>
      <w:r>
        <w:rPr>
          <w:rFonts w:ascii="Times New Roman" w:hAnsi="Times New Roman" w:hint="eastAsia"/>
          <w:sz w:val="24"/>
          <w:szCs w:val="24"/>
        </w:rPr>
        <w:t>人乘坐中国民航</w:t>
      </w:r>
      <w:r>
        <w:rPr>
          <w:rFonts w:ascii="Times New Roman" w:hAnsi="Times New Roman" w:hint="eastAsia"/>
          <w:sz w:val="24"/>
          <w:szCs w:val="24"/>
        </w:rPr>
        <w:t>CA933</w:t>
      </w:r>
      <w:r w:rsidR="00C6332B">
        <w:rPr>
          <w:rFonts w:ascii="Times New Roman" w:hAnsi="Times New Roman" w:hint="eastAsia"/>
          <w:sz w:val="24"/>
          <w:szCs w:val="24"/>
        </w:rPr>
        <w:t>航班</w:t>
      </w:r>
      <w:r>
        <w:rPr>
          <w:rFonts w:ascii="Times New Roman" w:hAnsi="Times New Roman" w:hint="eastAsia"/>
          <w:sz w:val="24"/>
          <w:szCs w:val="24"/>
        </w:rPr>
        <w:t>由北京出发，傍晚时分抵达法国巴黎，然后驱车前往巴黎南部</w:t>
      </w:r>
      <w:r>
        <w:rPr>
          <w:rFonts w:ascii="Times New Roman" w:hAnsi="Times New Roman" w:hint="eastAsia"/>
          <w:sz w:val="24"/>
          <w:szCs w:val="24"/>
        </w:rPr>
        <w:t>150 km</w:t>
      </w:r>
      <w:r>
        <w:rPr>
          <w:rFonts w:ascii="Times New Roman" w:hAnsi="Times New Roman" w:hint="eastAsia"/>
          <w:sz w:val="24"/>
          <w:szCs w:val="24"/>
        </w:rPr>
        <w:t>的奥尔良大学。第二天，</w:t>
      </w:r>
      <w:r>
        <w:rPr>
          <w:rFonts w:ascii="Times New Roman" w:hAnsi="Times New Roman" w:hint="eastAsia"/>
          <w:sz w:val="24"/>
          <w:szCs w:val="24"/>
        </w:rPr>
        <w:t>M. Faure</w:t>
      </w:r>
      <w:r>
        <w:rPr>
          <w:rFonts w:ascii="Times New Roman" w:hAnsi="Times New Roman" w:hint="eastAsia"/>
          <w:sz w:val="24"/>
          <w:szCs w:val="24"/>
        </w:rPr>
        <w:t>教授和</w:t>
      </w:r>
      <w:r>
        <w:rPr>
          <w:rFonts w:ascii="Times New Roman" w:hAnsi="Times New Roman"/>
          <w:sz w:val="24"/>
          <w:szCs w:val="24"/>
        </w:rPr>
        <w:t>Y</w:t>
      </w:r>
      <w:r>
        <w:rPr>
          <w:rFonts w:ascii="Times New Roman" w:hAnsi="Times New Roman" w:hint="eastAsia"/>
          <w:sz w:val="24"/>
          <w:szCs w:val="24"/>
        </w:rPr>
        <w:t>. Chen</w:t>
      </w:r>
      <w:r>
        <w:rPr>
          <w:rFonts w:ascii="Times New Roman" w:hAnsi="Times New Roman" w:hint="eastAsia"/>
          <w:sz w:val="24"/>
          <w:szCs w:val="24"/>
        </w:rPr>
        <w:t>教授做了野外考察前的报告，为同学们非常详细地介绍了阿尔卑斯的地质特点</w:t>
      </w:r>
      <w:r w:rsidR="00C6332B">
        <w:rPr>
          <w:rFonts w:ascii="Times New Roman" w:hAnsi="Times New Roman" w:hint="eastAsia"/>
          <w:sz w:val="24"/>
          <w:szCs w:val="24"/>
        </w:rPr>
        <w:t>、</w:t>
      </w:r>
      <w:r>
        <w:rPr>
          <w:rFonts w:ascii="Times New Roman" w:hAnsi="Times New Roman" w:hint="eastAsia"/>
          <w:sz w:val="24"/>
          <w:szCs w:val="24"/>
        </w:rPr>
        <w:t>研究现状及野外实习过程中需要关注的要点。</w:t>
      </w:r>
    </w:p>
    <w:p w:rsidR="004D49FE" w:rsidRDefault="00723F0B">
      <w:pPr>
        <w:jc w:val="center"/>
        <w:rPr>
          <w:rFonts w:ascii="Times New Roman" w:hAnsi="Times New Roman"/>
        </w:rPr>
      </w:pPr>
      <w:r>
        <w:rPr>
          <w:rFonts w:ascii="Times New Roman" w:hAnsi="Times New Roman"/>
          <w:noProof/>
        </w:rPr>
        <w:drawing>
          <wp:inline distT="0" distB="0" distL="0" distR="0" wp14:anchorId="0C053C36" wp14:editId="3FE39200">
            <wp:extent cx="2570400" cy="1904400"/>
            <wp:effectExtent l="0" t="0" r="1905"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奥尔良大学讲课-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70400" cy="1904400"/>
                    </a:xfrm>
                    <a:prstGeom prst="rect">
                      <a:avLst/>
                    </a:prstGeom>
                  </pic:spPr>
                </pic:pic>
              </a:graphicData>
            </a:graphic>
          </wp:inline>
        </w:drawing>
      </w:r>
      <w:r w:rsidR="00F97417">
        <w:rPr>
          <w:rFonts w:ascii="Times New Roman" w:hAnsi="Times New Roman" w:hint="eastAsia"/>
        </w:rPr>
        <w:t xml:space="preserve"> </w:t>
      </w:r>
      <w:r w:rsidR="00F97417">
        <w:rPr>
          <w:rFonts w:ascii="Times New Roman" w:hAnsi="Times New Roman" w:hint="eastAsia"/>
          <w:noProof/>
        </w:rPr>
        <w:drawing>
          <wp:inline distT="0" distB="0" distL="0" distR="0">
            <wp:extent cx="2570400" cy="1904400"/>
            <wp:effectExtent l="0" t="0" r="1905" b="635"/>
            <wp:docPr id="1028"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图片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70400" cy="1904400"/>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hint="eastAsia"/>
        </w:rPr>
        <w:t>M. Faure</w:t>
      </w:r>
      <w:r>
        <w:rPr>
          <w:rFonts w:ascii="Times New Roman" w:hAnsi="Times New Roman" w:hint="eastAsia"/>
        </w:rPr>
        <w:t>教授和</w:t>
      </w:r>
      <w:r>
        <w:rPr>
          <w:rFonts w:ascii="Times New Roman" w:hAnsi="Times New Roman"/>
        </w:rPr>
        <w:t>Y</w:t>
      </w:r>
      <w:r>
        <w:rPr>
          <w:rFonts w:ascii="Times New Roman" w:hAnsi="Times New Roman" w:hint="eastAsia"/>
        </w:rPr>
        <w:t>. Chen</w:t>
      </w:r>
      <w:r>
        <w:rPr>
          <w:rFonts w:ascii="Times New Roman" w:hAnsi="Times New Roman" w:hint="eastAsia"/>
        </w:rPr>
        <w:t>教授出发前的野外介绍</w:t>
      </w: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下午两位</w:t>
      </w:r>
      <w:r w:rsidR="00C6332B">
        <w:rPr>
          <w:rFonts w:ascii="Times New Roman" w:hAnsi="Times New Roman" w:hint="eastAsia"/>
          <w:sz w:val="24"/>
          <w:szCs w:val="24"/>
        </w:rPr>
        <w:t>老师</w:t>
      </w:r>
      <w:r>
        <w:rPr>
          <w:rFonts w:ascii="Times New Roman" w:hAnsi="Times New Roman" w:hint="eastAsia"/>
          <w:sz w:val="24"/>
          <w:szCs w:val="24"/>
        </w:rPr>
        <w:t>开车带领学生体会了法国的文化传承，同学们自费参观了卢瓦河畔以及西欧最为著名的法国王室狩猎城堡</w:t>
      </w:r>
      <w:r>
        <w:rPr>
          <w:rFonts w:ascii="Times New Roman" w:hAnsi="Times New Roman" w:hint="eastAsia"/>
          <w:sz w:val="24"/>
          <w:szCs w:val="24"/>
        </w:rPr>
        <w:t>-Chambord</w:t>
      </w:r>
    </w:p>
    <w:p w:rsidR="004D49FE" w:rsidRDefault="00C6332B">
      <w:pPr>
        <w:rPr>
          <w:rFonts w:ascii="Times New Roman" w:hAnsi="Times New Roman"/>
        </w:rPr>
      </w:pPr>
      <w:r>
        <w:rPr>
          <w:rFonts w:ascii="Times New Roman" w:hAnsi="Times New Roman"/>
          <w:noProof/>
        </w:rPr>
        <w:drawing>
          <wp:inline distT="0" distB="0" distL="0" distR="0">
            <wp:extent cx="5274310" cy="3515995"/>
            <wp:effectExtent l="0" t="0" r="254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ambord城堡前同学们合影.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4D49FE" w:rsidRDefault="00F97417">
      <w:pPr>
        <w:jc w:val="center"/>
        <w:rPr>
          <w:rFonts w:ascii="Times New Roman" w:hAnsi="Times New Roman"/>
        </w:rPr>
      </w:pPr>
      <w:r>
        <w:rPr>
          <w:rFonts w:ascii="Times New Roman" w:hAnsi="Times New Roman" w:hint="eastAsia"/>
        </w:rPr>
        <w:t>Chambord</w:t>
      </w:r>
      <w:r>
        <w:rPr>
          <w:rFonts w:ascii="Times New Roman" w:hAnsi="Times New Roman" w:hint="eastAsia"/>
        </w:rPr>
        <w:t>城堡前同学们合影</w:t>
      </w: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24</w:t>
      </w:r>
      <w:r>
        <w:rPr>
          <w:rFonts w:ascii="Times New Roman" w:hAnsi="Times New Roman" w:hint="eastAsia"/>
          <w:sz w:val="24"/>
          <w:szCs w:val="24"/>
        </w:rPr>
        <w:t>日一早七点，中法野外实习考察团从奥尔良出发，驱车六百余公里前往法国东部同意大利交界的西阿尔卑斯山区。令我们感到惊讶的是第一个点居然不是阿尔卑斯造山带的观察点！车过法国中部最大城市</w:t>
      </w:r>
      <w:r>
        <w:rPr>
          <w:rFonts w:ascii="Times New Roman" w:hAnsi="Times New Roman"/>
          <w:sz w:val="24"/>
          <w:szCs w:val="24"/>
        </w:rPr>
        <w:t>Clermont-Ferrand</w:t>
      </w:r>
      <w:r>
        <w:rPr>
          <w:rFonts w:ascii="Times New Roman" w:hAnsi="Times New Roman" w:hint="eastAsia"/>
          <w:sz w:val="24"/>
          <w:szCs w:val="24"/>
        </w:rPr>
        <w:t>，</w:t>
      </w:r>
      <w:r>
        <w:rPr>
          <w:rFonts w:ascii="Times New Roman" w:hAnsi="Times New Roman" w:hint="eastAsia"/>
          <w:sz w:val="24"/>
          <w:szCs w:val="24"/>
        </w:rPr>
        <w:t>M</w:t>
      </w:r>
      <w:r>
        <w:rPr>
          <w:rFonts w:ascii="Times New Roman" w:hAnsi="Times New Roman"/>
          <w:sz w:val="24"/>
          <w:szCs w:val="24"/>
        </w:rPr>
        <w:t xml:space="preserve">. </w:t>
      </w:r>
      <w:r>
        <w:rPr>
          <w:rFonts w:ascii="Times New Roman" w:hAnsi="Times New Roman" w:hint="eastAsia"/>
          <w:sz w:val="24"/>
          <w:szCs w:val="24"/>
        </w:rPr>
        <w:t>Faure</w:t>
      </w:r>
      <w:r>
        <w:rPr>
          <w:rFonts w:ascii="Times New Roman" w:hAnsi="Times New Roman" w:hint="eastAsia"/>
          <w:sz w:val="24"/>
          <w:szCs w:val="24"/>
        </w:rPr>
        <w:lastRenderedPageBreak/>
        <w:t>教授利用行车休息间隙，在服务区附近的一个小山顶上为同学们介绍了法国新生代沿南北向裂谷发育的玄武岩锥形山链，介绍了西欧最新一期伸展构造及其空间展布。</w:t>
      </w:r>
      <w:r>
        <w:rPr>
          <w:rFonts w:ascii="Times New Roman" w:hAnsi="Times New Roman" w:hint="eastAsia"/>
          <w:sz w:val="24"/>
          <w:szCs w:val="24"/>
        </w:rPr>
        <w:t>Y. Chen</w:t>
      </w:r>
      <w:r>
        <w:rPr>
          <w:rFonts w:ascii="Times New Roman" w:hAnsi="Times New Roman" w:hint="eastAsia"/>
          <w:sz w:val="24"/>
          <w:szCs w:val="24"/>
        </w:rPr>
        <w:t>教授介绍了附近古地磁磁极翻转发现的过程及其意义，可见法方对行程安排的紧密程度。</w:t>
      </w:r>
    </w:p>
    <w:p w:rsidR="004D49FE" w:rsidRDefault="00F97417" w:rsidP="0022461B">
      <w:pPr>
        <w:spacing w:line="360" w:lineRule="auto"/>
        <w:jc w:val="distribute"/>
        <w:rPr>
          <w:rFonts w:ascii="Times New Roman" w:hAnsi="Times New Roman"/>
          <w:sz w:val="24"/>
          <w:szCs w:val="24"/>
        </w:rPr>
      </w:pPr>
      <w:r>
        <w:rPr>
          <w:rFonts w:ascii="Times New Roman" w:hAnsi="Times New Roman" w:hint="eastAsia"/>
          <w:noProof/>
          <w:sz w:val="24"/>
          <w:szCs w:val="24"/>
        </w:rPr>
        <w:drawing>
          <wp:inline distT="0" distB="0" distL="0" distR="0">
            <wp:extent cx="2210400" cy="1630800"/>
            <wp:effectExtent l="0" t="0" r="0" b="7620"/>
            <wp:docPr id="1030" name="图片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10400" cy="1630800"/>
                    </a:xfrm>
                    <a:prstGeom prst="rect">
                      <a:avLst/>
                    </a:prstGeom>
                    <a:ln>
                      <a:noFill/>
                    </a:ln>
                  </pic:spPr>
                </pic:pic>
              </a:graphicData>
            </a:graphic>
          </wp:inline>
        </w:drawing>
      </w:r>
      <w:r>
        <w:rPr>
          <w:rFonts w:ascii="Times New Roman" w:hAnsi="Times New Roman" w:hint="eastAsia"/>
          <w:noProof/>
          <w:sz w:val="24"/>
          <w:szCs w:val="24"/>
        </w:rPr>
        <w:drawing>
          <wp:inline distT="0" distB="0" distL="0" distR="0">
            <wp:extent cx="2937600" cy="1634400"/>
            <wp:effectExtent l="0" t="0" r="0" b="4445"/>
            <wp:docPr id="1031"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图片 8"/>
                    <pic:cNvPicPr/>
                  </pic:nvPicPr>
                  <pic:blipFill>
                    <a:blip r:embed="rId13" cstate="print"/>
                    <a:srcRect/>
                    <a:stretch/>
                  </pic:blipFill>
                  <pic:spPr>
                    <a:xfrm>
                      <a:off x="0" y="0"/>
                      <a:ext cx="2937600" cy="1634400"/>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rPr>
        <w:t>Clermont-Ferrand</w:t>
      </w:r>
      <w:r>
        <w:rPr>
          <w:rFonts w:ascii="Times New Roman" w:hAnsi="Times New Roman" w:hint="eastAsia"/>
        </w:rPr>
        <w:t>发育的新生代火山锥</w:t>
      </w: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下午三点，赶到本次野外考察阿尔卑斯造山带的第一个点：前陆褶冲带</w:t>
      </w:r>
      <w:r>
        <w:rPr>
          <w:rFonts w:ascii="Times New Roman" w:hAnsi="Times New Roman" w:hint="eastAsia"/>
          <w:sz w:val="24"/>
          <w:szCs w:val="24"/>
        </w:rPr>
        <w:t xml:space="preserve">- </w:t>
      </w:r>
      <w:r>
        <w:rPr>
          <w:rFonts w:ascii="Times New Roman" w:hAnsi="Times New Roman"/>
          <w:sz w:val="24"/>
          <w:szCs w:val="24"/>
        </w:rPr>
        <w:t>Dauphinois</w:t>
      </w:r>
      <w:r>
        <w:rPr>
          <w:rFonts w:ascii="Times New Roman" w:hAnsi="Times New Roman" w:hint="eastAsia"/>
          <w:sz w:val="24"/>
          <w:szCs w:val="24"/>
        </w:rPr>
        <w:t>带（外带）中发育的中新世中期的磨拉石带，观察前陆磨拉石的沉积现象，</w:t>
      </w:r>
      <w:r>
        <w:rPr>
          <w:rFonts w:ascii="Times New Roman" w:hAnsi="Times New Roman" w:hint="eastAsia"/>
          <w:sz w:val="24"/>
          <w:szCs w:val="24"/>
        </w:rPr>
        <w:t>M.</w:t>
      </w:r>
      <w:r>
        <w:rPr>
          <w:rFonts w:ascii="Times New Roman" w:hAnsi="Times New Roman"/>
          <w:sz w:val="24"/>
          <w:szCs w:val="24"/>
        </w:rPr>
        <w:t xml:space="preserve"> </w:t>
      </w:r>
      <w:r>
        <w:rPr>
          <w:rFonts w:ascii="Times New Roman" w:hAnsi="Times New Roman" w:hint="eastAsia"/>
          <w:sz w:val="24"/>
          <w:szCs w:val="24"/>
        </w:rPr>
        <w:t>Faure</w:t>
      </w:r>
      <w:r>
        <w:rPr>
          <w:rFonts w:ascii="Times New Roman" w:hAnsi="Times New Roman" w:hint="eastAsia"/>
          <w:sz w:val="24"/>
          <w:szCs w:val="24"/>
        </w:rPr>
        <w:t>教授为同学们讲解了磨拉石的概念、沉积特征、砾石的组成特点及可能的物源。</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5274310" cy="3516541"/>
            <wp:effectExtent l="0" t="0" r="2540" b="8255"/>
            <wp:docPr id="1032"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图片 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3516541"/>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rPr>
        <w:t>S</w:t>
      </w:r>
      <w:r>
        <w:rPr>
          <w:rFonts w:ascii="Times New Roman" w:hAnsi="Times New Roman" w:hint="eastAsia"/>
        </w:rPr>
        <w:t>top</w:t>
      </w:r>
      <w:r>
        <w:rPr>
          <w:rFonts w:ascii="Times New Roman" w:hAnsi="Times New Roman"/>
        </w:rPr>
        <w:t xml:space="preserve"> 1</w:t>
      </w:r>
      <w:r>
        <w:rPr>
          <w:rFonts w:ascii="Times New Roman" w:hAnsi="Times New Roman" w:hint="eastAsia"/>
        </w:rPr>
        <w:t>-</w:t>
      </w:r>
      <w:r>
        <w:rPr>
          <w:rFonts w:ascii="Times New Roman" w:hAnsi="Times New Roman"/>
        </w:rPr>
        <w:t>1 Chateauneuf sur Isere</w:t>
      </w:r>
      <w:r>
        <w:rPr>
          <w:rFonts w:ascii="Times New Roman" w:hAnsi="Times New Roman" w:hint="eastAsia"/>
        </w:rPr>
        <w:t>，中新世中期磨拉石沉积地层</w:t>
      </w:r>
    </w:p>
    <w:p w:rsidR="004D49FE" w:rsidRDefault="00F97417">
      <w:pPr>
        <w:spacing w:line="360" w:lineRule="auto"/>
        <w:ind w:firstLineChars="200" w:firstLine="480"/>
        <w:rPr>
          <w:rFonts w:ascii="Times New Roman" w:hAnsi="Times New Roman"/>
          <w:sz w:val="24"/>
          <w:szCs w:val="24"/>
        </w:rPr>
      </w:pPr>
      <w:r>
        <w:rPr>
          <w:rFonts w:ascii="Times New Roman" w:hAnsi="Times New Roman" w:hint="eastAsia"/>
          <w:sz w:val="24"/>
          <w:szCs w:val="24"/>
        </w:rPr>
        <w:t>随后的野外观察点主要集中在外带最具特色的褶皱</w:t>
      </w:r>
      <w:r>
        <w:rPr>
          <w:rFonts w:ascii="Times New Roman" w:hAnsi="Times New Roman" w:hint="eastAsia"/>
          <w:sz w:val="24"/>
          <w:szCs w:val="24"/>
        </w:rPr>
        <w:t>-</w:t>
      </w:r>
      <w:r>
        <w:rPr>
          <w:rFonts w:ascii="Times New Roman" w:hAnsi="Times New Roman" w:hint="eastAsia"/>
          <w:sz w:val="24"/>
          <w:szCs w:val="24"/>
        </w:rPr>
        <w:t>逆冲推覆构造。跟随着</w:t>
      </w:r>
      <w:r>
        <w:rPr>
          <w:rFonts w:ascii="Times New Roman" w:hAnsi="Times New Roman" w:hint="eastAsia"/>
          <w:sz w:val="24"/>
          <w:szCs w:val="24"/>
        </w:rPr>
        <w:t>M</w:t>
      </w:r>
      <w:r>
        <w:rPr>
          <w:rFonts w:ascii="Times New Roman" w:hAnsi="Times New Roman"/>
          <w:sz w:val="24"/>
          <w:szCs w:val="24"/>
        </w:rPr>
        <w:t>.</w:t>
      </w:r>
      <w:r>
        <w:rPr>
          <w:rFonts w:ascii="Times New Roman" w:hAnsi="Times New Roman" w:hint="eastAsia"/>
          <w:sz w:val="24"/>
          <w:szCs w:val="24"/>
        </w:rPr>
        <w:t xml:space="preserve"> Faure</w:t>
      </w:r>
      <w:r>
        <w:rPr>
          <w:rFonts w:ascii="Times New Roman" w:hAnsi="Times New Roman" w:hint="eastAsia"/>
          <w:sz w:val="24"/>
          <w:szCs w:val="24"/>
        </w:rPr>
        <w:t>教授的脚步，一系列经典的构造现象，例如：不协调褶皱</w:t>
      </w:r>
      <w:r>
        <w:rPr>
          <w:rFonts w:ascii="Times New Roman" w:hAnsi="Times New Roman" w:hint="eastAsia"/>
          <w:sz w:val="24"/>
          <w:szCs w:val="24"/>
        </w:rPr>
        <w:t>(</w:t>
      </w:r>
      <w:r>
        <w:rPr>
          <w:rFonts w:ascii="Times New Roman" w:hAnsi="Times New Roman"/>
          <w:sz w:val="24"/>
          <w:szCs w:val="24"/>
        </w:rPr>
        <w:t xml:space="preserve">Disharmonic </w:t>
      </w:r>
      <w:r>
        <w:rPr>
          <w:rFonts w:ascii="Times New Roman" w:hAnsi="Times New Roman"/>
          <w:sz w:val="24"/>
          <w:szCs w:val="24"/>
        </w:rPr>
        <w:lastRenderedPageBreak/>
        <w:t>Fold</w:t>
      </w:r>
      <w:r>
        <w:rPr>
          <w:rFonts w:ascii="Times New Roman" w:hAnsi="Times New Roman" w:hint="eastAsia"/>
          <w:sz w:val="24"/>
          <w:szCs w:val="24"/>
        </w:rPr>
        <w:t>)</w:t>
      </w:r>
      <w:r>
        <w:rPr>
          <w:rFonts w:ascii="Times New Roman" w:hAnsi="Times New Roman" w:hint="eastAsia"/>
          <w:sz w:val="24"/>
          <w:szCs w:val="24"/>
        </w:rPr>
        <w:t>、逆冲推覆构造、断层泥和断层角砾等，逐一展现在同学们面前。</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5274310" cy="3955733"/>
            <wp:effectExtent l="0" t="0" r="2540" b="6985"/>
            <wp:docPr id="1033"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图片 1"/>
                    <pic:cNvPicPr/>
                  </pic:nvPicPr>
                  <pic:blipFill>
                    <a:blip r:embed="rId15" cstate="print"/>
                    <a:srcRect/>
                    <a:stretch/>
                  </pic:blipFill>
                  <pic:spPr>
                    <a:xfrm>
                      <a:off x="0" y="0"/>
                      <a:ext cx="5274310" cy="3955733"/>
                    </a:xfrm>
                    <a:prstGeom prst="rect">
                      <a:avLst/>
                    </a:prstGeom>
                    <a:ln>
                      <a:noFill/>
                    </a:ln>
                  </pic:spPr>
                </pic:pic>
              </a:graphicData>
            </a:graphic>
          </wp:inline>
        </w:drawing>
      </w:r>
    </w:p>
    <w:p w:rsidR="004D49FE" w:rsidRDefault="00F97417">
      <w:pPr>
        <w:jc w:val="center"/>
        <w:rPr>
          <w:rFonts w:ascii="Times New Roman" w:hAnsi="Times New Roman"/>
          <w:sz w:val="24"/>
          <w:szCs w:val="24"/>
        </w:rPr>
      </w:pPr>
      <w:r>
        <w:rPr>
          <w:rFonts w:ascii="Times New Roman" w:hAnsi="Times New Roman"/>
          <w:szCs w:val="24"/>
        </w:rPr>
        <w:t>S</w:t>
      </w:r>
      <w:r>
        <w:rPr>
          <w:rFonts w:ascii="Times New Roman" w:hAnsi="Times New Roman" w:hint="eastAsia"/>
          <w:szCs w:val="24"/>
        </w:rPr>
        <w:t>to</w:t>
      </w:r>
      <w:r>
        <w:rPr>
          <w:rFonts w:ascii="Times New Roman" w:hAnsi="Times New Roman"/>
          <w:szCs w:val="24"/>
        </w:rPr>
        <w:t>p 1-2 Balme de Rencurel</w:t>
      </w:r>
      <w:r>
        <w:rPr>
          <w:rFonts w:ascii="Times New Roman" w:hAnsi="Times New Roman" w:hint="eastAsia"/>
          <w:szCs w:val="24"/>
        </w:rPr>
        <w:t>小镇附近观察向西陡倾的厚层</w:t>
      </w:r>
      <w:r>
        <w:rPr>
          <w:rFonts w:ascii="Times New Roman" w:hAnsi="Times New Roman" w:hint="eastAsia"/>
          <w:szCs w:val="24"/>
        </w:rPr>
        <w:t>Urgonian</w:t>
      </w:r>
      <w:r>
        <w:rPr>
          <w:rFonts w:ascii="Times New Roman" w:hAnsi="Times New Roman" w:hint="eastAsia"/>
          <w:szCs w:val="24"/>
        </w:rPr>
        <w:t>（</w:t>
      </w:r>
      <w:r>
        <w:rPr>
          <w:rFonts w:ascii="Times New Roman" w:hAnsi="Times New Roman" w:hint="eastAsia"/>
          <w:szCs w:val="24"/>
        </w:rPr>
        <w:t>K</w:t>
      </w:r>
      <w:r>
        <w:rPr>
          <w:rFonts w:ascii="Times New Roman" w:hAnsi="Times New Roman" w:hint="eastAsia"/>
          <w:szCs w:val="24"/>
          <w:vertAlign w:val="subscript"/>
        </w:rPr>
        <w:t>1</w:t>
      </w:r>
      <w:r>
        <w:rPr>
          <w:rFonts w:ascii="Times New Roman" w:hAnsi="Times New Roman" w:hint="eastAsia"/>
          <w:szCs w:val="24"/>
          <w:vertAlign w:val="superscript"/>
        </w:rPr>
        <w:t>2</w:t>
      </w:r>
      <w:r>
        <w:rPr>
          <w:rFonts w:ascii="Times New Roman" w:hAnsi="Times New Roman" w:hint="eastAsia"/>
          <w:szCs w:val="24"/>
        </w:rPr>
        <w:t>）灰岩，这套灰岩向西逆冲推覆于中新世中期磨拉石之上</w:t>
      </w:r>
      <w:r>
        <w:rPr>
          <w:rFonts w:ascii="Times New Roman" w:hAnsi="Times New Roman"/>
          <w:noProof/>
          <w:sz w:val="24"/>
          <w:szCs w:val="24"/>
        </w:rPr>
        <w:drawing>
          <wp:inline distT="0" distB="0" distL="0" distR="0">
            <wp:extent cx="5288692" cy="3328665"/>
            <wp:effectExtent l="0" t="0" r="7620" b="5715"/>
            <wp:docPr id="1034"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21384" cy="3349241"/>
                    </a:xfrm>
                    <a:prstGeom prst="rect">
                      <a:avLst/>
                    </a:prstGeom>
                    <a:ln>
                      <a:noFill/>
                    </a:ln>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Stop 1-3 Balme de Rencurel</w:t>
      </w:r>
      <w:r>
        <w:rPr>
          <w:rFonts w:ascii="Times New Roman" w:hAnsi="Times New Roman" w:hint="eastAsia"/>
          <w:szCs w:val="21"/>
        </w:rPr>
        <w:t>小镇附近</w:t>
      </w:r>
      <w:r>
        <w:rPr>
          <w:rFonts w:ascii="Times New Roman" w:hAnsi="Times New Roman" w:hint="eastAsia"/>
          <w:szCs w:val="21"/>
        </w:rPr>
        <w:t>Urgonian</w:t>
      </w:r>
      <w:r>
        <w:rPr>
          <w:rFonts w:ascii="Times New Roman" w:hAnsi="Times New Roman" w:hint="eastAsia"/>
          <w:szCs w:val="21"/>
        </w:rPr>
        <w:t>（</w:t>
      </w:r>
      <w:r>
        <w:rPr>
          <w:rFonts w:ascii="Times New Roman" w:hAnsi="Times New Roman" w:hint="eastAsia"/>
          <w:szCs w:val="21"/>
        </w:rPr>
        <w:t>K</w:t>
      </w:r>
      <w:r>
        <w:rPr>
          <w:rFonts w:ascii="Times New Roman" w:hAnsi="Times New Roman" w:hint="eastAsia"/>
          <w:szCs w:val="21"/>
          <w:vertAlign w:val="subscript"/>
        </w:rPr>
        <w:t>1</w:t>
      </w:r>
      <w:r>
        <w:rPr>
          <w:rFonts w:ascii="Times New Roman" w:hAnsi="Times New Roman" w:hint="eastAsia"/>
          <w:szCs w:val="21"/>
          <w:vertAlign w:val="superscript"/>
        </w:rPr>
        <w:t>2</w:t>
      </w:r>
      <w:r>
        <w:rPr>
          <w:rFonts w:ascii="Times New Roman" w:hAnsi="Times New Roman" w:hint="eastAsia"/>
          <w:szCs w:val="21"/>
        </w:rPr>
        <w:t>）灰岩中发育的不和谐褶皱（</w:t>
      </w:r>
      <w:r>
        <w:rPr>
          <w:rFonts w:ascii="Times New Roman" w:hAnsi="Times New Roman"/>
          <w:szCs w:val="21"/>
        </w:rPr>
        <w:t>Disharmonic Fold</w:t>
      </w:r>
      <w:r>
        <w:rPr>
          <w:rFonts w:ascii="Times New Roman" w:hAnsi="Times New Roman" w:hint="eastAsia"/>
          <w:szCs w:val="21"/>
        </w:rPr>
        <w:t>）</w:t>
      </w:r>
    </w:p>
    <w:p w:rsidR="004D49FE" w:rsidRDefault="00F97417" w:rsidP="003253CA">
      <w:pPr>
        <w:spacing w:line="360" w:lineRule="auto"/>
        <w:rPr>
          <w:rFonts w:ascii="Times New Roman" w:hAnsi="Times New Roman"/>
          <w:sz w:val="24"/>
          <w:szCs w:val="24"/>
        </w:rPr>
      </w:pPr>
      <w:r>
        <w:rPr>
          <w:rFonts w:ascii="Times New Roman" w:hAnsi="Times New Roman"/>
          <w:noProof/>
          <w:sz w:val="24"/>
          <w:szCs w:val="24"/>
        </w:rPr>
        <w:lastRenderedPageBreak/>
        <w:drawing>
          <wp:inline distT="0" distB="0" distL="0" distR="0">
            <wp:extent cx="5254542" cy="3797283"/>
            <wp:effectExtent l="0" t="0" r="3810" b="0"/>
            <wp:docPr id="10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7" cstate="print"/>
                    <a:srcRect/>
                    <a:stretch/>
                  </pic:blipFill>
                  <pic:spPr>
                    <a:xfrm>
                      <a:off x="0" y="0"/>
                      <a:ext cx="5300670" cy="3830618"/>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Stop 1-4 M. Faure</w:t>
      </w:r>
      <w:r>
        <w:rPr>
          <w:rFonts w:ascii="Times New Roman" w:hAnsi="Times New Roman" w:hint="eastAsia"/>
          <w:szCs w:val="21"/>
        </w:rPr>
        <w:t>教授的素描及对阿尔卑斯造山带前陆褶皱</w:t>
      </w:r>
      <w:r>
        <w:rPr>
          <w:rFonts w:ascii="Times New Roman" w:hAnsi="Times New Roman" w:hint="eastAsia"/>
          <w:szCs w:val="21"/>
        </w:rPr>
        <w:t>-</w:t>
      </w:r>
      <w:r>
        <w:rPr>
          <w:rFonts w:ascii="Times New Roman" w:hAnsi="Times New Roman" w:hint="eastAsia"/>
          <w:szCs w:val="21"/>
        </w:rPr>
        <w:t>冲断带（外带）的构造解译</w:t>
      </w:r>
    </w:p>
    <w:p w:rsidR="00111A53" w:rsidRDefault="00111A53">
      <w:pPr>
        <w:jc w:val="center"/>
        <w:rPr>
          <w:rFonts w:ascii="Times New Roman" w:hAnsi="Times New Roman"/>
          <w:szCs w:val="21"/>
        </w:rPr>
      </w:pP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2599200" cy="1951200"/>
            <wp:effectExtent l="0" t="0" r="0" b="0"/>
            <wp:docPr id="10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pic:nvPicPr>
                  <pic:blipFill>
                    <a:blip r:embed="rId18" cstate="print"/>
                    <a:srcRect/>
                    <a:stretch/>
                  </pic:blipFill>
                  <pic:spPr>
                    <a:xfrm>
                      <a:off x="0" y="0"/>
                      <a:ext cx="2599200" cy="1951200"/>
                    </a:xfrm>
                    <a:prstGeom prst="rect">
                      <a:avLst/>
                    </a:prstGeom>
                  </pic:spPr>
                </pic:pic>
              </a:graphicData>
            </a:graphic>
          </wp:inline>
        </w:drawing>
      </w:r>
      <w:r>
        <w:rPr>
          <w:rFonts w:ascii="Times New Roman" w:hAnsi="Times New Roman" w:hint="eastAsia"/>
          <w:sz w:val="24"/>
          <w:szCs w:val="24"/>
        </w:rPr>
        <w:t xml:space="preserve"> </w:t>
      </w:r>
      <w:r>
        <w:rPr>
          <w:rFonts w:ascii="Times New Roman" w:hAnsi="Times New Roman"/>
          <w:noProof/>
          <w:sz w:val="24"/>
          <w:szCs w:val="24"/>
        </w:rPr>
        <w:drawing>
          <wp:inline distT="0" distB="0" distL="0" distR="0">
            <wp:extent cx="2559600" cy="1951200"/>
            <wp:effectExtent l="0" t="0" r="0" b="0"/>
            <wp:docPr id="10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pic:cNvPicPr/>
                  </pic:nvPicPr>
                  <pic:blipFill>
                    <a:blip r:embed="rId19" cstate="print"/>
                    <a:srcRect/>
                    <a:stretch/>
                  </pic:blipFill>
                  <pic:spPr>
                    <a:xfrm>
                      <a:off x="0" y="0"/>
                      <a:ext cx="2559600" cy="195120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 xml:space="preserve">Stop1-5 </w:t>
      </w:r>
      <w:r>
        <w:rPr>
          <w:rFonts w:ascii="Times New Roman" w:hAnsi="Times New Roman" w:hint="eastAsia"/>
          <w:szCs w:val="21"/>
        </w:rPr>
        <w:t xml:space="preserve">Rencurel </w:t>
      </w:r>
      <w:r>
        <w:rPr>
          <w:rFonts w:ascii="Times New Roman" w:hAnsi="Times New Roman" w:hint="eastAsia"/>
          <w:szCs w:val="21"/>
        </w:rPr>
        <w:t>逆冲断层，外带中非常知名的逆冲推覆断裂，强烈的上盘向西逆断层</w:t>
      </w:r>
    </w:p>
    <w:p w:rsidR="004D49FE" w:rsidRDefault="00F97417">
      <w:pPr>
        <w:jc w:val="center"/>
        <w:rPr>
          <w:rFonts w:ascii="Times New Roman" w:hAnsi="Times New Roman"/>
          <w:szCs w:val="21"/>
        </w:rPr>
      </w:pPr>
      <w:r>
        <w:rPr>
          <w:rFonts w:ascii="Times New Roman" w:hAnsi="Times New Roman" w:hint="eastAsia"/>
          <w:szCs w:val="21"/>
        </w:rPr>
        <w:t>左图：灰岩逆冲于中新世磨拉石地层之上，断层面</w:t>
      </w:r>
      <w:r>
        <w:rPr>
          <w:rFonts w:ascii="Times New Roman" w:hAnsi="Times New Roman"/>
          <w:szCs w:val="21"/>
        </w:rPr>
        <w:t>/</w:t>
      </w:r>
      <w:r>
        <w:rPr>
          <w:rFonts w:ascii="Times New Roman" w:hAnsi="Times New Roman" w:hint="eastAsia"/>
          <w:szCs w:val="21"/>
        </w:rPr>
        <w:t>角砾岩十分发育；右图：断层角砾中灰岩的透镜状碎斑指示了向</w:t>
      </w:r>
      <w:r>
        <w:rPr>
          <w:rFonts w:ascii="Times New Roman" w:hAnsi="Times New Roman"/>
          <w:szCs w:val="21"/>
        </w:rPr>
        <w:t>W</w:t>
      </w:r>
      <w:r>
        <w:rPr>
          <w:rFonts w:ascii="Times New Roman" w:hAnsi="Times New Roman" w:hint="eastAsia"/>
          <w:szCs w:val="21"/>
        </w:rPr>
        <w:t>的剪切变形</w:t>
      </w:r>
      <w:r>
        <w:rPr>
          <w:rFonts w:ascii="Times New Roman" w:hAnsi="Times New Roman" w:hint="eastAsia"/>
          <w:szCs w:val="21"/>
        </w:rPr>
        <w:t xml:space="preserve"> </w:t>
      </w:r>
    </w:p>
    <w:p w:rsidR="004D49FE" w:rsidRDefault="00F97417">
      <w:pPr>
        <w:spacing w:line="360" w:lineRule="auto"/>
        <w:ind w:firstLineChars="202" w:firstLine="485"/>
        <w:jc w:val="left"/>
        <w:rPr>
          <w:rFonts w:ascii="Times New Roman" w:hAnsi="Times New Roman"/>
          <w:sz w:val="24"/>
          <w:szCs w:val="24"/>
        </w:rPr>
      </w:pPr>
      <w:r>
        <w:rPr>
          <w:rFonts w:ascii="Times New Roman" w:hAnsi="Times New Roman" w:hint="eastAsia"/>
          <w:sz w:val="24"/>
          <w:szCs w:val="24"/>
        </w:rPr>
        <w:t>第一天野外结束。所观察的构造现象集中于外带</w:t>
      </w:r>
      <w:r>
        <w:rPr>
          <w:rFonts w:ascii="Times New Roman" w:hAnsi="Times New Roman" w:hint="eastAsia"/>
          <w:sz w:val="24"/>
          <w:szCs w:val="24"/>
        </w:rPr>
        <w:t>(</w:t>
      </w:r>
      <w:r>
        <w:rPr>
          <w:rFonts w:ascii="Times New Roman" w:hAnsi="Times New Roman"/>
          <w:sz w:val="24"/>
          <w:szCs w:val="24"/>
        </w:rPr>
        <w:t>Dauphinois zone</w:t>
      </w:r>
      <w:r>
        <w:rPr>
          <w:rFonts w:ascii="Times New Roman" w:hAnsi="Times New Roman" w:hint="eastAsia"/>
          <w:sz w:val="24"/>
          <w:szCs w:val="24"/>
        </w:rPr>
        <w:t>)</w:t>
      </w:r>
      <w:r>
        <w:rPr>
          <w:rFonts w:ascii="Times New Roman" w:hAnsi="Times New Roman" w:hint="eastAsia"/>
          <w:sz w:val="24"/>
          <w:szCs w:val="24"/>
        </w:rPr>
        <w:t>沉积盖层中发育的向</w:t>
      </w:r>
      <w:r>
        <w:rPr>
          <w:rFonts w:ascii="Times New Roman" w:hAnsi="Times New Roman" w:hint="eastAsia"/>
          <w:sz w:val="24"/>
          <w:szCs w:val="24"/>
        </w:rPr>
        <w:t>W</w:t>
      </w:r>
      <w:r>
        <w:rPr>
          <w:rFonts w:ascii="Times New Roman" w:hAnsi="Times New Roman" w:hint="eastAsia"/>
          <w:sz w:val="24"/>
          <w:szCs w:val="24"/>
        </w:rPr>
        <w:t>变形的几何学和运动学：褶皱和逆冲推覆！</w:t>
      </w:r>
    </w:p>
    <w:p w:rsidR="004D49FE" w:rsidRDefault="00F97417">
      <w:pPr>
        <w:spacing w:line="360" w:lineRule="auto"/>
        <w:ind w:firstLineChars="202" w:firstLine="485"/>
        <w:jc w:val="left"/>
        <w:rPr>
          <w:rFonts w:ascii="Times New Roman" w:hAnsi="Times New Roman"/>
          <w:sz w:val="24"/>
          <w:szCs w:val="24"/>
        </w:rPr>
      </w:pPr>
      <w:r>
        <w:rPr>
          <w:rFonts w:ascii="Times New Roman" w:hAnsi="Times New Roman" w:hint="eastAsia"/>
          <w:sz w:val="24"/>
          <w:szCs w:val="24"/>
        </w:rPr>
        <w:t>第二天，继续从外带</w:t>
      </w:r>
      <w:r>
        <w:rPr>
          <w:rFonts w:ascii="Times New Roman" w:hAnsi="Times New Roman" w:hint="eastAsia"/>
          <w:sz w:val="24"/>
          <w:szCs w:val="24"/>
        </w:rPr>
        <w:t>(</w:t>
      </w:r>
      <w:r>
        <w:rPr>
          <w:rFonts w:ascii="Times New Roman" w:hAnsi="Times New Roman"/>
          <w:sz w:val="24"/>
          <w:szCs w:val="24"/>
        </w:rPr>
        <w:t>Dauphinois zone</w:t>
      </w:r>
      <w:r>
        <w:rPr>
          <w:rFonts w:ascii="Times New Roman" w:hAnsi="Times New Roman" w:hint="eastAsia"/>
          <w:sz w:val="24"/>
          <w:szCs w:val="24"/>
        </w:rPr>
        <w:t>)</w:t>
      </w:r>
      <w:r>
        <w:rPr>
          <w:rFonts w:ascii="Times New Roman" w:hAnsi="Times New Roman" w:hint="eastAsia"/>
          <w:sz w:val="24"/>
          <w:szCs w:val="24"/>
        </w:rPr>
        <w:t>的逆冲推覆构造开始一天的行程，首先考察的是</w:t>
      </w:r>
      <w:r>
        <w:rPr>
          <w:rFonts w:ascii="Times New Roman" w:hAnsi="Times New Roman" w:hint="eastAsia"/>
          <w:sz w:val="24"/>
          <w:szCs w:val="24"/>
        </w:rPr>
        <w:t>Grenoble</w:t>
      </w:r>
      <w:r>
        <w:rPr>
          <w:rFonts w:ascii="Times New Roman" w:hAnsi="Times New Roman" w:hint="eastAsia"/>
          <w:sz w:val="24"/>
          <w:szCs w:val="24"/>
        </w:rPr>
        <w:t>城</w:t>
      </w:r>
      <w:r>
        <w:rPr>
          <w:rFonts w:ascii="Times New Roman" w:hAnsi="Times New Roman" w:hint="eastAsia"/>
          <w:sz w:val="24"/>
          <w:szCs w:val="24"/>
        </w:rPr>
        <w:t>NW</w:t>
      </w:r>
      <w:r>
        <w:rPr>
          <w:rFonts w:ascii="Times New Roman" w:hAnsi="Times New Roman" w:hint="eastAsia"/>
          <w:sz w:val="24"/>
          <w:szCs w:val="24"/>
        </w:rPr>
        <w:t>部最为著名的</w:t>
      </w:r>
      <w:r>
        <w:rPr>
          <w:rFonts w:ascii="Times New Roman" w:hAnsi="Times New Roman"/>
          <w:sz w:val="24"/>
          <w:szCs w:val="24"/>
        </w:rPr>
        <w:t>Sassenage</w:t>
      </w:r>
      <w:r>
        <w:rPr>
          <w:rFonts w:ascii="Times New Roman" w:hAnsi="Times New Roman" w:hint="eastAsia"/>
          <w:sz w:val="24"/>
          <w:szCs w:val="24"/>
        </w:rPr>
        <w:t>褶皱和冲断，在这里同学们看到了教科书式褶皱</w:t>
      </w:r>
      <w:r>
        <w:rPr>
          <w:rFonts w:ascii="Times New Roman" w:hAnsi="Times New Roman" w:hint="eastAsia"/>
          <w:sz w:val="24"/>
          <w:szCs w:val="24"/>
        </w:rPr>
        <w:t>-</w:t>
      </w:r>
      <w:r>
        <w:rPr>
          <w:rFonts w:ascii="Times New Roman" w:hAnsi="Times New Roman" w:hint="eastAsia"/>
          <w:sz w:val="24"/>
          <w:szCs w:val="24"/>
        </w:rPr>
        <w:t>冲断构造，惊叹于构造地质学的独特魅力。</w:t>
      </w:r>
    </w:p>
    <w:p w:rsidR="004D49FE" w:rsidRDefault="00F97417">
      <w:pPr>
        <w:spacing w:line="360" w:lineRule="auto"/>
        <w:rPr>
          <w:rFonts w:ascii="Times New Roman" w:hAnsi="Times New Roman"/>
          <w:sz w:val="24"/>
          <w:szCs w:val="24"/>
        </w:rPr>
      </w:pPr>
      <w:r>
        <w:rPr>
          <w:rFonts w:ascii="Times New Roman" w:hAnsi="Times New Roman"/>
          <w:noProof/>
          <w:sz w:val="24"/>
          <w:szCs w:val="24"/>
        </w:rPr>
        <w:lastRenderedPageBreak/>
        <w:drawing>
          <wp:inline distT="0" distB="0" distL="0" distR="0">
            <wp:extent cx="5401310" cy="2481580"/>
            <wp:effectExtent l="0" t="0" r="0" b="0"/>
            <wp:docPr id="1038"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图片 18"/>
                    <pic:cNvPicPr/>
                  </pic:nvPicPr>
                  <pic:blipFill>
                    <a:blip r:embed="rId20" cstate="print"/>
                    <a:srcRect/>
                    <a:stretch/>
                  </pic:blipFill>
                  <pic:spPr>
                    <a:xfrm>
                      <a:off x="0" y="0"/>
                      <a:ext cx="5401310" cy="2481580"/>
                    </a:xfrm>
                    <a:prstGeom prst="rect">
                      <a:avLst/>
                    </a:prstGeom>
                  </pic:spPr>
                </pic:pic>
              </a:graphicData>
            </a:graphic>
          </wp:inline>
        </w:drawing>
      </w:r>
    </w:p>
    <w:p w:rsidR="004D49FE" w:rsidRDefault="00F97417">
      <w:pPr>
        <w:spacing w:line="360" w:lineRule="auto"/>
        <w:jc w:val="center"/>
        <w:rPr>
          <w:rFonts w:ascii="Times New Roman" w:hAnsi="Times New Roman"/>
          <w:szCs w:val="21"/>
        </w:rPr>
      </w:pPr>
      <w:r>
        <w:rPr>
          <w:rFonts w:ascii="Times New Roman" w:hAnsi="Times New Roman"/>
          <w:szCs w:val="21"/>
        </w:rPr>
        <w:t>S</w:t>
      </w:r>
      <w:r>
        <w:rPr>
          <w:rFonts w:ascii="Times New Roman" w:hAnsi="Times New Roman" w:hint="eastAsia"/>
          <w:szCs w:val="21"/>
        </w:rPr>
        <w:t>top</w:t>
      </w:r>
      <w:r>
        <w:rPr>
          <w:rFonts w:ascii="Times New Roman" w:hAnsi="Times New Roman"/>
          <w:szCs w:val="21"/>
        </w:rPr>
        <w:t xml:space="preserve"> 2-2 Sassenage</w:t>
      </w:r>
      <w:r>
        <w:rPr>
          <w:rFonts w:ascii="Times New Roman" w:hAnsi="Times New Roman" w:hint="eastAsia"/>
          <w:szCs w:val="21"/>
        </w:rPr>
        <w:t>褶皱，前陆褶冲带（外带）的典型代表</w:t>
      </w:r>
    </w:p>
    <w:p w:rsidR="004D49FE" w:rsidRDefault="00F97417">
      <w:pPr>
        <w:spacing w:line="360" w:lineRule="auto"/>
        <w:ind w:firstLineChars="200" w:firstLine="480"/>
        <w:rPr>
          <w:rFonts w:ascii="Times New Roman" w:hAnsi="Times New Roman"/>
          <w:sz w:val="24"/>
          <w:szCs w:val="24"/>
        </w:rPr>
      </w:pPr>
      <w:r>
        <w:rPr>
          <w:rFonts w:ascii="Times New Roman" w:hAnsi="Times New Roman" w:cs="Times New Roman" w:hint="eastAsia"/>
          <w:kern w:val="0"/>
          <w:sz w:val="24"/>
          <w:szCs w:val="24"/>
        </w:rPr>
        <w:t>在</w:t>
      </w:r>
      <w:r>
        <w:rPr>
          <w:rFonts w:ascii="Times New Roman" w:hAnsi="Times New Roman" w:cs="Times New Roman" w:hint="eastAsia"/>
          <w:kern w:val="0"/>
          <w:sz w:val="24"/>
          <w:szCs w:val="24"/>
        </w:rPr>
        <w:t>M.</w:t>
      </w:r>
      <w:r>
        <w:rPr>
          <w:rFonts w:ascii="Times New Roman" w:hAnsi="Times New Roman" w:cs="Times New Roman"/>
          <w:kern w:val="0"/>
          <w:sz w:val="24"/>
          <w:szCs w:val="24"/>
        </w:rPr>
        <w:t xml:space="preserve"> F</w:t>
      </w:r>
      <w:r>
        <w:rPr>
          <w:rFonts w:ascii="Times New Roman" w:hAnsi="Times New Roman" w:cs="Times New Roman" w:hint="eastAsia"/>
          <w:kern w:val="0"/>
          <w:sz w:val="24"/>
          <w:szCs w:val="24"/>
        </w:rPr>
        <w:t>aure</w:t>
      </w:r>
      <w:r>
        <w:rPr>
          <w:rFonts w:ascii="Times New Roman" w:hAnsi="Times New Roman" w:cs="Times New Roman" w:hint="eastAsia"/>
          <w:kern w:val="0"/>
          <w:sz w:val="24"/>
          <w:szCs w:val="24"/>
        </w:rPr>
        <w:t>教授的带领下，我们在</w:t>
      </w:r>
      <w:r>
        <w:rPr>
          <w:rFonts w:ascii="Times New Roman" w:hAnsi="Times New Roman" w:cs="Times New Roman"/>
          <w:kern w:val="0"/>
          <w:sz w:val="24"/>
          <w:szCs w:val="24"/>
        </w:rPr>
        <w:t xml:space="preserve">La Chalp d’Ornon </w:t>
      </w:r>
      <w:r>
        <w:rPr>
          <w:rFonts w:ascii="Times New Roman" w:hAnsi="Times New Roman" w:cs="Times New Roman" w:hint="eastAsia"/>
          <w:kern w:val="0"/>
          <w:sz w:val="24"/>
          <w:szCs w:val="24"/>
        </w:rPr>
        <w:t>看到了</w:t>
      </w:r>
      <w:r>
        <w:rPr>
          <w:rFonts w:ascii="Times New Roman" w:hAnsi="Times New Roman" w:hint="eastAsia"/>
          <w:sz w:val="24"/>
          <w:szCs w:val="24"/>
        </w:rPr>
        <w:t>外带（</w:t>
      </w:r>
      <w:r>
        <w:rPr>
          <w:rFonts w:ascii="Times New Roman" w:hAnsi="Times New Roman"/>
          <w:sz w:val="24"/>
          <w:szCs w:val="24"/>
        </w:rPr>
        <w:t>Dauphinois zone</w:t>
      </w:r>
      <w:r>
        <w:rPr>
          <w:rFonts w:ascii="Times New Roman" w:hAnsi="Times New Roman" w:hint="eastAsia"/>
          <w:sz w:val="24"/>
          <w:szCs w:val="24"/>
        </w:rPr>
        <w:t>）中早中侏罗世地层与结晶基底的接触关系，令人意外的是，二者之间是以正断层方式接触</w:t>
      </w:r>
      <w:r>
        <w:rPr>
          <w:rFonts w:ascii="Times New Roman" w:hAnsi="Times New Roman" w:hint="eastAsia"/>
          <w:sz w:val="24"/>
          <w:szCs w:val="24"/>
        </w:rPr>
        <w:t>!</w:t>
      </w:r>
      <w:r>
        <w:rPr>
          <w:rFonts w:ascii="Times New Roman" w:hAnsi="Times New Roman" w:hint="eastAsia"/>
          <w:sz w:val="24"/>
          <w:szCs w:val="24"/>
        </w:rPr>
        <w:t>这一事件被认为与早期（中晚侏罗世）</w:t>
      </w:r>
      <w:r>
        <w:rPr>
          <w:rFonts w:ascii="Times New Roman" w:hAnsi="Times New Roman" w:hint="eastAsia"/>
          <w:sz w:val="24"/>
          <w:szCs w:val="24"/>
        </w:rPr>
        <w:t>Linguro- Piemontese</w:t>
      </w:r>
      <w:r>
        <w:rPr>
          <w:rFonts w:ascii="Times New Roman" w:hAnsi="Times New Roman" w:hint="eastAsia"/>
          <w:sz w:val="24"/>
          <w:szCs w:val="24"/>
        </w:rPr>
        <w:t>洋的打开有关。</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5274000" cy="2534400"/>
            <wp:effectExtent l="0" t="0" r="3175" b="0"/>
            <wp:docPr id="10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
                    <pic:cNvPicPr/>
                  </pic:nvPicPr>
                  <pic:blipFill>
                    <a:blip r:embed="rId21" cstate="print"/>
                    <a:srcRect/>
                    <a:stretch/>
                  </pic:blipFill>
                  <pic:spPr>
                    <a:xfrm>
                      <a:off x="0" y="0"/>
                      <a:ext cx="5274000" cy="2534400"/>
                    </a:xfrm>
                    <a:prstGeom prst="rect">
                      <a:avLst/>
                    </a:prstGeom>
                  </pic:spPr>
                </pic:pic>
              </a:graphicData>
            </a:graphic>
          </wp:inline>
        </w:drawing>
      </w:r>
    </w:p>
    <w:p w:rsidR="004D49FE" w:rsidRDefault="00F97417">
      <w:pPr>
        <w:jc w:val="center"/>
        <w:rPr>
          <w:rFonts w:ascii="Times New Roman" w:hAnsi="Times New Roman"/>
          <w:sz w:val="24"/>
          <w:szCs w:val="24"/>
        </w:rPr>
      </w:pPr>
      <w:r>
        <w:rPr>
          <w:rFonts w:ascii="Times New Roman" w:hAnsi="Times New Roman"/>
          <w:szCs w:val="21"/>
        </w:rPr>
        <w:t>Stop 2</w:t>
      </w:r>
      <w:r>
        <w:rPr>
          <w:rFonts w:ascii="Times New Roman" w:hAnsi="Times New Roman" w:hint="eastAsia"/>
          <w:szCs w:val="21"/>
        </w:rPr>
        <w:t>-</w:t>
      </w:r>
      <w:r>
        <w:rPr>
          <w:rFonts w:ascii="Times New Roman" w:hAnsi="Times New Roman"/>
          <w:szCs w:val="21"/>
        </w:rPr>
        <w:t xml:space="preserve">4 </w:t>
      </w:r>
      <w:r>
        <w:rPr>
          <w:rFonts w:ascii="Times New Roman" w:hAnsi="Times New Roman" w:hint="eastAsia"/>
          <w:szCs w:val="21"/>
        </w:rPr>
        <w:t>阿尔卑斯的结晶基底岩石同早中侏罗世的黑色页岩以正断层方式接触。由于正断层的活动，导致作为基底组成重要部分的华力西变质岩上部（相对盖层系统）的三叠的灰岩、白云岩和玄武岩滑入正在沉积的</w:t>
      </w:r>
      <w:r>
        <w:rPr>
          <w:rFonts w:ascii="Times New Roman" w:hAnsi="Times New Roman"/>
          <w:szCs w:val="21"/>
        </w:rPr>
        <w:t>J</w:t>
      </w:r>
      <w:r>
        <w:rPr>
          <w:rFonts w:ascii="Times New Roman" w:hAnsi="Times New Roman"/>
          <w:szCs w:val="21"/>
          <w:vertAlign w:val="subscript"/>
        </w:rPr>
        <w:t>1-2</w:t>
      </w:r>
      <w:r>
        <w:rPr>
          <w:rFonts w:ascii="Times New Roman" w:hAnsi="Times New Roman" w:hint="eastAsia"/>
          <w:szCs w:val="21"/>
        </w:rPr>
        <w:t>泥岩之中，形成构造滑混堆积（</w:t>
      </w:r>
      <w:r>
        <w:rPr>
          <w:rFonts w:ascii="Times New Roman" w:hAnsi="Times New Roman"/>
          <w:szCs w:val="21"/>
        </w:rPr>
        <w:t>olistostrome</w:t>
      </w:r>
      <w:r>
        <w:rPr>
          <w:rFonts w:ascii="Times New Roman" w:hAnsi="Times New Roman" w:hint="eastAsia"/>
          <w:szCs w:val="21"/>
        </w:rPr>
        <w:t>），因此被认为是同沉积断层。而这一正断层被认为是</w:t>
      </w:r>
      <w:r>
        <w:rPr>
          <w:rFonts w:ascii="Times New Roman" w:hAnsi="Times New Roman" w:hint="eastAsia"/>
          <w:szCs w:val="21"/>
        </w:rPr>
        <w:t>Linguro- Piemontese</w:t>
      </w:r>
      <w:r>
        <w:rPr>
          <w:rFonts w:ascii="Times New Roman" w:hAnsi="Times New Roman" w:hint="eastAsia"/>
          <w:szCs w:val="21"/>
        </w:rPr>
        <w:t>洋盆张开时，在被动陆缘发育的一系列半地堑盆地。这些对应于早期伸展过程中的正断层在阿尔卑斯期挤压构造中很好地保留下来，构成了</w:t>
      </w:r>
      <w:r>
        <w:rPr>
          <w:rFonts w:ascii="Times New Roman" w:hAnsi="Times New Roman" w:hint="eastAsia"/>
          <w:szCs w:val="21"/>
        </w:rPr>
        <w:t>Alps</w:t>
      </w:r>
      <w:r>
        <w:rPr>
          <w:rFonts w:ascii="Times New Roman" w:hAnsi="Times New Roman" w:hint="eastAsia"/>
          <w:szCs w:val="21"/>
        </w:rPr>
        <w:t>造山带非常重要的构造特点（大陆边缘构造反转）</w:t>
      </w:r>
      <w:r>
        <w:rPr>
          <w:rFonts w:ascii="Times New Roman" w:hAnsi="Times New Roman"/>
          <w:noProof/>
          <w:sz w:val="24"/>
          <w:szCs w:val="24"/>
        </w:rPr>
        <w:lastRenderedPageBreak/>
        <w:drawing>
          <wp:inline distT="0" distB="0" distL="0" distR="0">
            <wp:extent cx="4950000" cy="3715200"/>
            <wp:effectExtent l="0" t="0" r="3175" b="0"/>
            <wp:docPr id="10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2" cstate="print"/>
                    <a:srcRect/>
                    <a:stretch/>
                  </pic:blipFill>
                  <pic:spPr>
                    <a:xfrm>
                      <a:off x="0" y="0"/>
                      <a:ext cx="4950000" cy="3715200"/>
                    </a:xfrm>
                    <a:prstGeom prst="rect">
                      <a:avLst/>
                    </a:prstGeom>
                    <a:ln>
                      <a:noFill/>
                    </a:ln>
                  </pic:spPr>
                </pic:pic>
              </a:graphicData>
            </a:graphic>
          </wp:inline>
        </w:drawing>
      </w:r>
    </w:p>
    <w:p w:rsidR="004D49FE" w:rsidRDefault="00F97417">
      <w:pPr>
        <w:jc w:val="center"/>
        <w:rPr>
          <w:rFonts w:ascii="Times New Roman" w:hAnsi="Times New Roman"/>
          <w:sz w:val="24"/>
          <w:szCs w:val="24"/>
        </w:rPr>
      </w:pPr>
      <w:r>
        <w:rPr>
          <w:rFonts w:ascii="Times New Roman" w:hAnsi="Times New Roman"/>
          <w:szCs w:val="21"/>
        </w:rPr>
        <w:t>Stop 2</w:t>
      </w:r>
      <w:r>
        <w:rPr>
          <w:rFonts w:ascii="Times New Roman" w:hAnsi="Times New Roman" w:hint="eastAsia"/>
          <w:szCs w:val="21"/>
        </w:rPr>
        <w:t>-</w:t>
      </w:r>
      <w:r>
        <w:rPr>
          <w:rFonts w:ascii="Times New Roman" w:hAnsi="Times New Roman"/>
          <w:szCs w:val="21"/>
        </w:rPr>
        <w:t>5</w:t>
      </w:r>
      <w:r>
        <w:rPr>
          <w:rFonts w:ascii="Times New Roman" w:hAnsi="Times New Roman" w:hint="eastAsia"/>
          <w:szCs w:val="21"/>
        </w:rPr>
        <w:t>强烈褶皱的侏罗纪的炭质页岩</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2914015" cy="4371340"/>
            <wp:effectExtent l="0" t="0" r="635" b="0"/>
            <wp:docPr id="1041" name="图片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图片 22"/>
                    <pic:cNvPicPr/>
                  </pic:nvPicPr>
                  <pic:blipFill>
                    <a:blip r:embed="rId23" cstate="print"/>
                    <a:srcRect/>
                    <a:stretch/>
                  </pic:blipFill>
                  <pic:spPr>
                    <a:xfrm>
                      <a:off x="0" y="0"/>
                      <a:ext cx="2914015" cy="4371340"/>
                    </a:xfrm>
                    <a:prstGeom prst="rect">
                      <a:avLst/>
                    </a:prstGeom>
                  </pic:spPr>
                </pic:pic>
              </a:graphicData>
            </a:graphic>
          </wp:inline>
        </w:drawing>
      </w:r>
    </w:p>
    <w:p w:rsidR="004D49FE" w:rsidRDefault="00F97417">
      <w:pPr>
        <w:spacing w:line="360" w:lineRule="auto"/>
        <w:jc w:val="center"/>
        <w:rPr>
          <w:rFonts w:ascii="Times New Roman" w:hAnsi="Times New Roman"/>
          <w:szCs w:val="21"/>
        </w:rPr>
      </w:pPr>
      <w:r>
        <w:rPr>
          <w:rFonts w:ascii="Times New Roman" w:hAnsi="Times New Roman"/>
          <w:szCs w:val="21"/>
        </w:rPr>
        <w:t>S</w:t>
      </w:r>
      <w:r>
        <w:rPr>
          <w:rFonts w:ascii="Times New Roman" w:hAnsi="Times New Roman" w:hint="eastAsia"/>
          <w:szCs w:val="21"/>
        </w:rPr>
        <w:t>t</w:t>
      </w:r>
      <w:r>
        <w:rPr>
          <w:rFonts w:ascii="Times New Roman" w:hAnsi="Times New Roman"/>
          <w:szCs w:val="21"/>
        </w:rPr>
        <w:t>op 2-5</w:t>
      </w:r>
      <w:r>
        <w:rPr>
          <w:rFonts w:ascii="Times New Roman" w:hAnsi="Times New Roman" w:hint="eastAsia"/>
          <w:szCs w:val="21"/>
        </w:rPr>
        <w:t>被拉伸的箭石（头足类）化石指示了外带变形过程中矿物拉伸线理的方向</w:t>
      </w:r>
    </w:p>
    <w:p w:rsidR="004D49FE" w:rsidRDefault="004D49FE">
      <w:pPr>
        <w:spacing w:line="360" w:lineRule="auto"/>
        <w:jc w:val="center"/>
        <w:rPr>
          <w:rFonts w:ascii="Times New Roman" w:hAnsi="Times New Roman"/>
          <w:sz w:val="24"/>
          <w:szCs w:val="24"/>
        </w:rPr>
      </w:pP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事实上，外带结晶基底（</w:t>
      </w:r>
      <w:r>
        <w:rPr>
          <w:rFonts w:ascii="Times New Roman" w:hAnsi="Times New Roman"/>
          <w:sz w:val="24"/>
          <w:szCs w:val="24"/>
        </w:rPr>
        <w:t>Belledonne</w:t>
      </w:r>
      <w:r>
        <w:rPr>
          <w:rFonts w:ascii="Times New Roman" w:hAnsi="Times New Roman" w:hint="eastAsia"/>
          <w:sz w:val="24"/>
          <w:szCs w:val="24"/>
        </w:rPr>
        <w:t>）同样也卷入了向西的剪切变形，在</w:t>
      </w:r>
      <w:r>
        <w:rPr>
          <w:rFonts w:ascii="Times New Roman" w:hAnsi="Times New Roman"/>
          <w:sz w:val="24"/>
          <w:szCs w:val="24"/>
        </w:rPr>
        <w:t>Col de Sarenne</w:t>
      </w:r>
      <w:r>
        <w:rPr>
          <w:rFonts w:ascii="Times New Roman" w:hAnsi="Times New Roman" w:hint="eastAsia"/>
          <w:sz w:val="24"/>
          <w:szCs w:val="24"/>
        </w:rPr>
        <w:t>，华力西期淡色片麻岩（外带结晶基底）发生了强烈的剪切变形，最新的</w:t>
      </w:r>
      <w:r>
        <w:rPr>
          <w:rFonts w:ascii="Times New Roman" w:hAnsi="Times New Roman" w:hint="eastAsia"/>
          <w:sz w:val="24"/>
          <w:szCs w:val="24"/>
        </w:rPr>
        <w:t>Ar-Ar</w:t>
      </w:r>
      <w:r>
        <w:rPr>
          <w:rFonts w:ascii="Times New Roman" w:hAnsi="Times New Roman" w:hint="eastAsia"/>
          <w:sz w:val="24"/>
          <w:szCs w:val="24"/>
        </w:rPr>
        <w:t>定年解释变形发生的时间为中新世。更有意思的是，通常认为内带特征的向东的反冲构造在这里也有所表现。</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2592000" cy="1857600"/>
            <wp:effectExtent l="0" t="0" r="0" b="0"/>
            <wp:docPr id="104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3"/>
                    <pic:cNvPicPr/>
                  </pic:nvPicPr>
                  <pic:blipFill>
                    <a:blip r:embed="rId24" cstate="print"/>
                    <a:srcRect/>
                    <a:stretch/>
                  </pic:blipFill>
                  <pic:spPr>
                    <a:xfrm>
                      <a:off x="0" y="0"/>
                      <a:ext cx="2592000" cy="1857600"/>
                    </a:xfrm>
                    <a:prstGeom prst="rect">
                      <a:avLst/>
                    </a:prstGeom>
                  </pic:spPr>
                </pic:pic>
              </a:graphicData>
            </a:graphic>
          </wp:inline>
        </w:drawing>
      </w:r>
      <w:r>
        <w:rPr>
          <w:rFonts w:ascii="Times New Roman" w:hAnsi="Times New Roman" w:hint="eastAsia"/>
          <w:sz w:val="24"/>
          <w:szCs w:val="24"/>
        </w:rPr>
        <w:t xml:space="preserve"> </w:t>
      </w:r>
      <w:r>
        <w:rPr>
          <w:rFonts w:ascii="Times New Roman" w:hAnsi="Times New Roman"/>
          <w:noProof/>
          <w:sz w:val="24"/>
          <w:szCs w:val="24"/>
        </w:rPr>
        <w:drawing>
          <wp:inline distT="0" distB="0" distL="0" distR="0">
            <wp:extent cx="2592000" cy="1872000"/>
            <wp:effectExtent l="0" t="0" r="0" b="0"/>
            <wp:docPr id="104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4"/>
                    <pic:cNvPicPr/>
                  </pic:nvPicPr>
                  <pic:blipFill>
                    <a:blip r:embed="rId25" cstate="print"/>
                    <a:srcRect/>
                    <a:stretch/>
                  </pic:blipFill>
                  <pic:spPr>
                    <a:xfrm>
                      <a:off x="0" y="0"/>
                      <a:ext cx="2592000" cy="1872000"/>
                    </a:xfrm>
                    <a:prstGeom prst="rect">
                      <a:avLst/>
                    </a:prstGeom>
                  </pic:spPr>
                </pic:pic>
              </a:graphicData>
            </a:graphic>
          </wp:inline>
        </w:drawing>
      </w:r>
    </w:p>
    <w:p w:rsidR="004D49FE" w:rsidRDefault="00F97417">
      <w:pPr>
        <w:spacing w:line="360" w:lineRule="auto"/>
        <w:jc w:val="center"/>
        <w:rPr>
          <w:rFonts w:ascii="Times New Roman" w:hAnsi="Times New Roman"/>
          <w:szCs w:val="21"/>
        </w:rPr>
      </w:pPr>
      <w:r>
        <w:rPr>
          <w:rFonts w:ascii="Times New Roman" w:hAnsi="Times New Roman"/>
          <w:szCs w:val="21"/>
        </w:rPr>
        <w:t>Stop 2-6</w:t>
      </w:r>
      <w:r>
        <w:rPr>
          <w:rFonts w:ascii="Times New Roman" w:hAnsi="Times New Roman" w:hint="eastAsia"/>
          <w:szCs w:val="21"/>
        </w:rPr>
        <w:t>外带结晶基底卷入中新世向西的剪切变形</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2834781" cy="3703320"/>
            <wp:effectExtent l="0" t="0" r="3810" b="0"/>
            <wp:docPr id="1044" name="图片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图片 25"/>
                    <pic:cNvPicPr/>
                  </pic:nvPicPr>
                  <pic:blipFill>
                    <a:blip r:embed="rId26" cstate="print"/>
                    <a:srcRect/>
                    <a:stretch/>
                  </pic:blipFill>
                  <pic:spPr>
                    <a:xfrm>
                      <a:off x="0" y="0"/>
                      <a:ext cx="2834781" cy="3703320"/>
                    </a:xfrm>
                    <a:prstGeom prst="rect">
                      <a:avLst/>
                    </a:prstGeom>
                  </pic:spPr>
                </pic:pic>
              </a:graphicData>
            </a:graphic>
          </wp:inline>
        </w:drawing>
      </w:r>
    </w:p>
    <w:p w:rsidR="004D49FE" w:rsidRDefault="00F97417">
      <w:pPr>
        <w:spacing w:line="360" w:lineRule="auto"/>
        <w:jc w:val="center"/>
        <w:rPr>
          <w:rFonts w:ascii="Times New Roman" w:hAnsi="Times New Roman"/>
          <w:szCs w:val="21"/>
        </w:rPr>
      </w:pPr>
      <w:r>
        <w:rPr>
          <w:rFonts w:ascii="Times New Roman" w:hAnsi="Times New Roman"/>
          <w:szCs w:val="21"/>
        </w:rPr>
        <w:t>Stop 2-6</w:t>
      </w:r>
      <w:r>
        <w:rPr>
          <w:rFonts w:ascii="Times New Roman" w:hAnsi="Times New Roman" w:hint="eastAsia"/>
          <w:szCs w:val="21"/>
        </w:rPr>
        <w:t>外带结晶基底中记录的向东反冲构造</w:t>
      </w: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第二天野外结束，主要观察两个主题：</w:t>
      </w:r>
      <w:r>
        <w:rPr>
          <w:rFonts w:ascii="Times New Roman" w:hAnsi="Times New Roman" w:hint="eastAsia"/>
          <w:sz w:val="24"/>
          <w:szCs w:val="24"/>
        </w:rPr>
        <w:t xml:space="preserve">1. </w:t>
      </w:r>
      <w:r>
        <w:rPr>
          <w:rFonts w:ascii="Times New Roman" w:hAnsi="Times New Roman" w:hint="eastAsia"/>
          <w:sz w:val="24"/>
          <w:szCs w:val="24"/>
        </w:rPr>
        <w:t>欧洲大陆被动陆缘发育的中侏罗世同沉积正断层，并且这些同沉积正断层在新生代阿尔卑斯造山期构造事件中很好地保留了下来并未发生构造反转；</w:t>
      </w:r>
      <w:r>
        <w:rPr>
          <w:rFonts w:ascii="Times New Roman" w:hAnsi="Times New Roman" w:hint="eastAsia"/>
          <w:sz w:val="24"/>
          <w:szCs w:val="24"/>
        </w:rPr>
        <w:t xml:space="preserve">2. </w:t>
      </w:r>
      <w:r>
        <w:rPr>
          <w:rFonts w:ascii="Times New Roman" w:hAnsi="Times New Roman"/>
          <w:sz w:val="24"/>
          <w:szCs w:val="24"/>
        </w:rPr>
        <w:t>Belledonne/Grandes-Rousses</w:t>
      </w:r>
      <w:r>
        <w:rPr>
          <w:rFonts w:ascii="Times New Roman" w:hAnsi="Times New Roman" w:hint="eastAsia"/>
          <w:sz w:val="24"/>
          <w:szCs w:val="24"/>
        </w:rPr>
        <w:t>作为外带的变</w:t>
      </w:r>
      <w:r>
        <w:rPr>
          <w:rFonts w:ascii="Times New Roman" w:hAnsi="Times New Roman" w:hint="eastAsia"/>
          <w:sz w:val="24"/>
          <w:szCs w:val="24"/>
        </w:rPr>
        <w:lastRenderedPageBreak/>
        <w:t>质基底同样卷入了阿尔卑斯期的构造事件，记录了向西的逆冲推覆构造及向东的反冲构造。晚上住在</w:t>
      </w:r>
      <w:r>
        <w:rPr>
          <w:rFonts w:ascii="Times New Roman" w:hAnsi="Times New Roman"/>
          <w:sz w:val="24"/>
          <w:szCs w:val="24"/>
        </w:rPr>
        <w:t>Mizoën</w:t>
      </w:r>
      <w:r>
        <w:rPr>
          <w:rFonts w:ascii="Times New Roman" w:hAnsi="Times New Roman" w:hint="eastAsia"/>
          <w:sz w:val="24"/>
          <w:szCs w:val="24"/>
        </w:rPr>
        <w:t>，一个极为静谧的阿尔卑斯小山城。</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5264150" cy="3524250"/>
            <wp:effectExtent l="0" t="0" r="0" b="0"/>
            <wp:docPr id="1045"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图片 10"/>
                    <pic:cNvPicPr/>
                  </pic:nvPicPr>
                  <pic:blipFill>
                    <a:blip r:embed="rId27" cstate="print"/>
                    <a:srcRect/>
                    <a:stretch/>
                  </pic:blipFill>
                  <pic:spPr>
                    <a:xfrm>
                      <a:off x="0" y="0"/>
                      <a:ext cx="5264150" cy="3524250"/>
                    </a:xfrm>
                    <a:prstGeom prst="rect">
                      <a:avLst/>
                    </a:prstGeom>
                    <a:ln>
                      <a:noFill/>
                    </a:ln>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Mizoën</w:t>
      </w:r>
      <w:r>
        <w:rPr>
          <w:rFonts w:ascii="Times New Roman" w:hAnsi="Times New Roman" w:hint="eastAsia"/>
          <w:szCs w:val="21"/>
        </w:rPr>
        <w:t>静谧的阿尔卑斯小城</w:t>
      </w: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第三天，又是一个艳阳高照的早晨，</w:t>
      </w:r>
      <w:r>
        <w:rPr>
          <w:rFonts w:ascii="Times New Roman" w:hAnsi="Times New Roman"/>
          <w:sz w:val="24"/>
          <w:szCs w:val="24"/>
        </w:rPr>
        <w:t>La Grave</w:t>
      </w:r>
      <w:r>
        <w:rPr>
          <w:rFonts w:ascii="Times New Roman" w:hAnsi="Times New Roman" w:hint="eastAsia"/>
          <w:sz w:val="24"/>
          <w:szCs w:val="24"/>
        </w:rPr>
        <w:t>，阿尔卑斯山区一个著名的旅游小城，基底逆冲到早中侏罗世黑色页岩的构造展现在眼前（一共四个，此为第三个）。</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5274000" cy="2710800"/>
            <wp:effectExtent l="0" t="0" r="3175" b="0"/>
            <wp:docPr id="10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7"/>
                    <pic:cNvPicPr/>
                  </pic:nvPicPr>
                  <pic:blipFill>
                    <a:blip r:embed="rId28" cstate="print"/>
                    <a:srcRect/>
                    <a:stretch/>
                  </pic:blipFill>
                  <pic:spPr>
                    <a:xfrm>
                      <a:off x="0" y="0"/>
                      <a:ext cx="5274000" cy="271080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top</w:t>
      </w:r>
      <w:r>
        <w:rPr>
          <w:rFonts w:ascii="Times New Roman" w:hAnsi="Times New Roman"/>
          <w:szCs w:val="21"/>
        </w:rPr>
        <w:t xml:space="preserve"> 3-1 La Grave</w:t>
      </w:r>
      <w:r>
        <w:rPr>
          <w:rFonts w:ascii="Times New Roman" w:hAnsi="Times New Roman" w:hint="eastAsia"/>
          <w:szCs w:val="21"/>
        </w:rPr>
        <w:t>逆冲推覆构造单元</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022000" cy="3348000"/>
            <wp:effectExtent l="0" t="0" r="7620" b="5080"/>
            <wp:docPr id="104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22000" cy="334800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top</w:t>
      </w:r>
      <w:r>
        <w:rPr>
          <w:rFonts w:ascii="Times New Roman" w:hAnsi="Times New Roman"/>
          <w:szCs w:val="21"/>
        </w:rPr>
        <w:t xml:space="preserve"> 3-2</w:t>
      </w:r>
      <w:r>
        <w:rPr>
          <w:rFonts w:ascii="Times New Roman" w:hAnsi="Times New Roman" w:hint="eastAsia"/>
          <w:szCs w:val="21"/>
        </w:rPr>
        <w:t>剪切定向的方解石脉指示了向</w:t>
      </w:r>
      <w:r>
        <w:rPr>
          <w:rFonts w:ascii="Times New Roman" w:hAnsi="Times New Roman" w:hint="eastAsia"/>
          <w:szCs w:val="21"/>
        </w:rPr>
        <w:t>NW</w:t>
      </w:r>
      <w:r>
        <w:rPr>
          <w:rFonts w:ascii="Times New Roman" w:hAnsi="Times New Roman" w:hint="eastAsia"/>
          <w:szCs w:val="21"/>
        </w:rPr>
        <w:t>的运动学</w:t>
      </w: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作为阿尔卑斯野外考察最为重要的观察点之一，</w:t>
      </w:r>
      <w:r>
        <w:rPr>
          <w:rFonts w:ascii="Times New Roman" w:hAnsi="Times New Roman"/>
          <w:sz w:val="24"/>
          <w:szCs w:val="24"/>
        </w:rPr>
        <w:t>Lautaret</w:t>
      </w:r>
      <w:r>
        <w:rPr>
          <w:rFonts w:ascii="Times New Roman" w:hAnsi="Times New Roman" w:hint="eastAsia"/>
          <w:sz w:val="24"/>
          <w:szCs w:val="24"/>
        </w:rPr>
        <w:t>山口除了作为古代高卢</w:t>
      </w:r>
      <w:r>
        <w:rPr>
          <w:rFonts w:ascii="Times New Roman" w:hAnsi="Times New Roman" w:hint="eastAsia"/>
          <w:sz w:val="24"/>
          <w:szCs w:val="24"/>
        </w:rPr>
        <w:t>-</w:t>
      </w:r>
      <w:r>
        <w:rPr>
          <w:rFonts w:ascii="Times New Roman" w:hAnsi="Times New Roman" w:hint="eastAsia"/>
          <w:sz w:val="24"/>
          <w:szCs w:val="24"/>
        </w:rPr>
        <w:t>亚平宁地区最为重要的山口通道之一外，也几乎是历年环法自行车赛事必经的路段。其构造地质学的重要意义在于此处构成了阿尔卑斯内带和外带的界线，也就是通常所指的“平宁”前锋带</w:t>
      </w:r>
      <w:r>
        <w:rPr>
          <w:rFonts w:ascii="Times New Roman" w:hAnsi="Times New Roman" w:hint="eastAsia"/>
          <w:sz w:val="24"/>
          <w:szCs w:val="24"/>
        </w:rPr>
        <w:t>(</w:t>
      </w:r>
      <w:r>
        <w:rPr>
          <w:rFonts w:ascii="Times New Roman" w:hAnsi="Times New Roman"/>
          <w:sz w:val="24"/>
          <w:szCs w:val="24"/>
        </w:rPr>
        <w:t>Penninic front</w:t>
      </w:r>
      <w:r>
        <w:rPr>
          <w:rFonts w:ascii="Times New Roman" w:hAnsi="Times New Roman" w:hint="eastAsia"/>
          <w:sz w:val="24"/>
          <w:szCs w:val="24"/>
        </w:rPr>
        <w:t>)</w:t>
      </w:r>
      <w:r>
        <w:rPr>
          <w:rFonts w:ascii="Times New Roman" w:hAnsi="Times New Roman" w:hint="eastAsia"/>
          <w:sz w:val="24"/>
          <w:szCs w:val="24"/>
        </w:rPr>
        <w:t>。</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5274000" cy="1980000"/>
            <wp:effectExtent l="0" t="0" r="3175" b="1270"/>
            <wp:docPr id="104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
                    <pic:cNvPicPr/>
                  </pic:nvPicPr>
                  <pic:blipFill>
                    <a:blip r:embed="rId30" cstate="print"/>
                    <a:srcRect/>
                    <a:stretch/>
                  </pic:blipFill>
                  <pic:spPr>
                    <a:xfrm>
                      <a:off x="0" y="0"/>
                      <a:ext cx="5274000" cy="1980000"/>
                    </a:xfrm>
                    <a:prstGeom prst="rect">
                      <a:avLst/>
                    </a:prstGeom>
                  </pic:spPr>
                </pic:pic>
              </a:graphicData>
            </a:graphic>
          </wp:inline>
        </w:drawing>
      </w:r>
    </w:p>
    <w:p w:rsidR="003253CA" w:rsidRDefault="00F97417" w:rsidP="003253CA">
      <w:pPr>
        <w:jc w:val="right"/>
        <w:rPr>
          <w:rFonts w:ascii="Times New Roman" w:hAnsi="Times New Roman"/>
          <w:szCs w:val="21"/>
        </w:rPr>
      </w:pPr>
      <w:r>
        <w:rPr>
          <w:rFonts w:ascii="Times New Roman" w:hAnsi="Times New Roman"/>
          <w:noProof/>
          <w:sz w:val="24"/>
          <w:szCs w:val="24"/>
        </w:rPr>
        <w:drawing>
          <wp:inline distT="0" distB="0" distL="0" distR="0">
            <wp:extent cx="5075602" cy="1574377"/>
            <wp:effectExtent l="0" t="0" r="0" b="6985"/>
            <wp:docPr id="1049" name="图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31" cstate="print"/>
                    <a:srcRect/>
                    <a:stretch/>
                  </pic:blipFill>
                  <pic:spPr>
                    <a:xfrm>
                      <a:off x="0" y="0"/>
                      <a:ext cx="5075602" cy="1574377"/>
                    </a:xfrm>
                    <a:prstGeom prst="rect">
                      <a:avLst/>
                    </a:prstGeom>
                  </pic:spPr>
                </pic:pic>
              </a:graphicData>
            </a:graphic>
          </wp:inline>
        </w:drawing>
      </w:r>
    </w:p>
    <w:p w:rsidR="004D49FE" w:rsidRDefault="00F97417" w:rsidP="003253CA">
      <w:pPr>
        <w:jc w:val="center"/>
        <w:rPr>
          <w:rFonts w:ascii="Times New Roman" w:hAnsi="Times New Roman"/>
          <w:sz w:val="24"/>
          <w:szCs w:val="24"/>
        </w:rPr>
      </w:pPr>
      <w:r>
        <w:rPr>
          <w:rFonts w:ascii="Times New Roman" w:hAnsi="Times New Roman"/>
          <w:szCs w:val="21"/>
        </w:rPr>
        <w:t>S</w:t>
      </w:r>
      <w:r>
        <w:rPr>
          <w:rFonts w:ascii="Times New Roman" w:hAnsi="Times New Roman" w:hint="eastAsia"/>
          <w:szCs w:val="21"/>
        </w:rPr>
        <w:t>top</w:t>
      </w:r>
      <w:r>
        <w:rPr>
          <w:rFonts w:ascii="Times New Roman" w:hAnsi="Times New Roman"/>
          <w:szCs w:val="21"/>
        </w:rPr>
        <w:t xml:space="preserve"> 3-</w:t>
      </w:r>
      <w:r>
        <w:rPr>
          <w:rFonts w:ascii="Times New Roman" w:hAnsi="Times New Roman" w:hint="eastAsia"/>
          <w:szCs w:val="21"/>
        </w:rPr>
        <w:t>3</w:t>
      </w:r>
      <w:r>
        <w:rPr>
          <w:rFonts w:ascii="Times New Roman" w:hAnsi="Times New Roman"/>
          <w:szCs w:val="21"/>
        </w:rPr>
        <w:t xml:space="preserve"> Lautaret</w:t>
      </w:r>
      <w:r>
        <w:rPr>
          <w:rFonts w:ascii="Times New Roman" w:hAnsi="Times New Roman" w:hint="eastAsia"/>
          <w:szCs w:val="21"/>
        </w:rPr>
        <w:t>山口及其构造解释剖面</w:t>
      </w:r>
    </w:p>
    <w:p w:rsidR="004D49FE" w:rsidRDefault="00F97417">
      <w:pPr>
        <w:spacing w:line="360" w:lineRule="auto"/>
        <w:jc w:val="left"/>
        <w:rPr>
          <w:rFonts w:ascii="Times New Roman" w:hAnsi="Times New Roman"/>
          <w:sz w:val="24"/>
          <w:szCs w:val="24"/>
        </w:rPr>
      </w:pPr>
      <w:r>
        <w:rPr>
          <w:rFonts w:ascii="Times New Roman" w:hAnsi="Times New Roman"/>
          <w:noProof/>
          <w:sz w:val="24"/>
          <w:szCs w:val="24"/>
        </w:rPr>
        <w:lastRenderedPageBreak/>
        <w:drawing>
          <wp:inline distT="0" distB="0" distL="0" distR="0">
            <wp:extent cx="5261505" cy="3814142"/>
            <wp:effectExtent l="0" t="0" r="0" b="0"/>
            <wp:docPr id="1050" name="图片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517"/>
                    <pic:cNvPicPr/>
                  </pic:nvPicPr>
                  <pic:blipFill>
                    <a:blip r:embed="rId32" cstate="print"/>
                    <a:srcRect/>
                    <a:stretch/>
                  </pic:blipFill>
                  <pic:spPr>
                    <a:xfrm>
                      <a:off x="0" y="0"/>
                      <a:ext cx="5286609" cy="383234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top</w:t>
      </w:r>
      <w:r>
        <w:rPr>
          <w:rFonts w:ascii="Times New Roman" w:hAnsi="Times New Roman"/>
          <w:szCs w:val="21"/>
        </w:rPr>
        <w:t xml:space="preserve"> 3-</w:t>
      </w:r>
      <w:r>
        <w:rPr>
          <w:rFonts w:ascii="Times New Roman" w:hAnsi="Times New Roman" w:hint="eastAsia"/>
          <w:szCs w:val="21"/>
        </w:rPr>
        <w:t>4</w:t>
      </w:r>
      <w:r>
        <w:rPr>
          <w:rFonts w:ascii="Times New Roman" w:hAnsi="Times New Roman"/>
          <w:szCs w:val="21"/>
        </w:rPr>
        <w:t xml:space="preserve"> </w:t>
      </w:r>
      <w:r>
        <w:rPr>
          <w:rFonts w:ascii="Times New Roman" w:hAnsi="Times New Roman" w:hint="eastAsia"/>
          <w:szCs w:val="21"/>
        </w:rPr>
        <w:t>Lautaret</w:t>
      </w:r>
      <w:r>
        <w:rPr>
          <w:rFonts w:ascii="Times New Roman" w:hAnsi="Times New Roman" w:hint="eastAsia"/>
          <w:szCs w:val="21"/>
        </w:rPr>
        <w:t>逆冲推覆下盘发育的</w:t>
      </w:r>
      <w:r>
        <w:rPr>
          <w:rFonts w:ascii="Times New Roman" w:hAnsi="Times New Roman"/>
          <w:szCs w:val="21"/>
        </w:rPr>
        <w:t>Ultra-Dauphinois</w:t>
      </w:r>
      <w:r>
        <w:rPr>
          <w:rFonts w:ascii="Times New Roman" w:hAnsi="Times New Roman" w:hint="eastAsia"/>
          <w:szCs w:val="21"/>
        </w:rPr>
        <w:t>复理石，形成时代为晚始新世—早渐新世</w:t>
      </w: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随后，我们又利用了一下午的时间对</w:t>
      </w:r>
      <w:r>
        <w:rPr>
          <w:rFonts w:ascii="Times New Roman" w:hAnsi="Times New Roman"/>
          <w:sz w:val="24"/>
          <w:szCs w:val="24"/>
        </w:rPr>
        <w:t xml:space="preserve">Chenaillet </w:t>
      </w:r>
      <w:r>
        <w:rPr>
          <w:rFonts w:ascii="Times New Roman" w:hAnsi="Times New Roman" w:hint="eastAsia"/>
          <w:sz w:val="24"/>
          <w:szCs w:val="24"/>
        </w:rPr>
        <w:t>山进行了攀爬，沿途对</w:t>
      </w:r>
      <w:r>
        <w:rPr>
          <w:rFonts w:ascii="Times New Roman" w:hAnsi="Times New Roman"/>
          <w:sz w:val="24"/>
          <w:szCs w:val="24"/>
        </w:rPr>
        <w:t>Chenaillet ophiolitic massif</w:t>
      </w:r>
      <w:r>
        <w:rPr>
          <w:rFonts w:ascii="Times New Roman" w:hAnsi="Times New Roman" w:hint="eastAsia"/>
          <w:sz w:val="24"/>
          <w:szCs w:val="24"/>
        </w:rPr>
        <w:t>进行了考察。沿着山坡向</w:t>
      </w:r>
      <w:r>
        <w:rPr>
          <w:rFonts w:ascii="Times New Roman" w:hAnsi="Times New Roman"/>
          <w:sz w:val="24"/>
          <w:szCs w:val="24"/>
        </w:rPr>
        <w:t>SE</w:t>
      </w:r>
      <w:r>
        <w:rPr>
          <w:rFonts w:ascii="Times New Roman" w:hAnsi="Times New Roman" w:hint="eastAsia"/>
          <w:sz w:val="24"/>
          <w:szCs w:val="24"/>
        </w:rPr>
        <w:t>方向前行，依次（</w:t>
      </w:r>
      <w:r>
        <w:rPr>
          <w:rFonts w:ascii="Times New Roman" w:hAnsi="Times New Roman"/>
          <w:sz w:val="24"/>
          <w:szCs w:val="24"/>
        </w:rPr>
        <w:t>NW-SE</w:t>
      </w:r>
      <w:r>
        <w:rPr>
          <w:rFonts w:ascii="Times New Roman" w:hAnsi="Times New Roman" w:hint="eastAsia"/>
          <w:sz w:val="24"/>
          <w:szCs w:val="24"/>
        </w:rPr>
        <w:t>向）出露蛇纹岩、辉长岩、侵入于辉长岩中的辉绿岩脉，以及最上部的枕状玄武岩。远眺其南侧的山峰，可以看到云母片岩组成的亮片岩单元，而放射虫硅质岩作为团块赋存于片理化的岩石中。整体而言，未变形的</w:t>
      </w:r>
      <w:r>
        <w:rPr>
          <w:rFonts w:ascii="Times New Roman" w:hAnsi="Times New Roman"/>
          <w:sz w:val="24"/>
          <w:szCs w:val="24"/>
        </w:rPr>
        <w:t>Chenaillet ophiolitic massif</w:t>
      </w:r>
      <w:r>
        <w:rPr>
          <w:rFonts w:ascii="Times New Roman" w:hAnsi="Times New Roman" w:hint="eastAsia"/>
          <w:sz w:val="24"/>
          <w:szCs w:val="24"/>
        </w:rPr>
        <w:t>指示了整个阿尔卑斯造山带唯一未经历俯冲过程的洋壳经逆冲推覆而保留在亮片岩之上。</w:t>
      </w:r>
    </w:p>
    <w:p w:rsidR="004D49FE" w:rsidRDefault="00F97417">
      <w:pPr>
        <w:spacing w:line="360" w:lineRule="auto"/>
        <w:rPr>
          <w:rFonts w:ascii="Times New Roman" w:hAnsi="Times New Roman"/>
          <w:sz w:val="24"/>
          <w:szCs w:val="24"/>
        </w:rPr>
      </w:pPr>
      <w:r>
        <w:rPr>
          <w:rFonts w:ascii="Times New Roman" w:hAnsi="Times New Roman"/>
          <w:noProof/>
          <w:sz w:val="24"/>
          <w:szCs w:val="24"/>
        </w:rPr>
        <w:drawing>
          <wp:inline distT="0" distB="0" distL="0" distR="0">
            <wp:extent cx="2415600" cy="1789200"/>
            <wp:effectExtent l="0" t="0" r="3810" b="1905"/>
            <wp:docPr id="10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pic:nvPicPr>
                  <pic:blipFill>
                    <a:blip r:embed="rId33" cstate="print"/>
                    <a:srcRect/>
                    <a:stretch/>
                  </pic:blipFill>
                  <pic:spPr>
                    <a:xfrm>
                      <a:off x="0" y="0"/>
                      <a:ext cx="2415600" cy="1789200"/>
                    </a:xfrm>
                    <a:prstGeom prst="rect">
                      <a:avLst/>
                    </a:prstGeom>
                  </pic:spPr>
                </pic:pic>
              </a:graphicData>
            </a:graphic>
          </wp:inline>
        </w:drawing>
      </w:r>
      <w:r>
        <w:rPr>
          <w:rFonts w:ascii="Times New Roman" w:hAnsi="Times New Roman" w:hint="eastAsia"/>
          <w:sz w:val="24"/>
          <w:szCs w:val="24"/>
        </w:rPr>
        <w:t xml:space="preserve"> </w:t>
      </w:r>
      <w:r>
        <w:rPr>
          <w:rFonts w:ascii="Times New Roman" w:hAnsi="Times New Roman"/>
          <w:noProof/>
          <w:sz w:val="24"/>
          <w:szCs w:val="24"/>
        </w:rPr>
        <w:drawing>
          <wp:inline distT="0" distB="0" distL="0" distR="0">
            <wp:extent cx="2689860" cy="1793240"/>
            <wp:effectExtent l="0" t="0" r="0" b="0"/>
            <wp:docPr id="1052" name="图片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图片 21"/>
                    <pic:cNvPicPr/>
                  </pic:nvPicPr>
                  <pic:blipFill>
                    <a:blip r:embed="rId34" cstate="print"/>
                    <a:srcRect/>
                    <a:stretch/>
                  </pic:blipFill>
                  <pic:spPr>
                    <a:xfrm>
                      <a:off x="0" y="0"/>
                      <a:ext cx="2689860" cy="179324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top</w:t>
      </w:r>
      <w:r>
        <w:rPr>
          <w:rFonts w:ascii="Times New Roman" w:hAnsi="Times New Roman"/>
          <w:szCs w:val="21"/>
        </w:rPr>
        <w:t xml:space="preserve"> 3-5 Chenaillet </w:t>
      </w:r>
      <w:r>
        <w:rPr>
          <w:rFonts w:ascii="Times New Roman" w:hAnsi="Times New Roman" w:hint="eastAsia"/>
          <w:szCs w:val="21"/>
        </w:rPr>
        <w:t>蛇绿混杂岩组成及特点：蛇绿岩全貌及枕状玄武岩</w:t>
      </w:r>
    </w:p>
    <w:p w:rsidR="004D49FE" w:rsidRDefault="004D49FE">
      <w:pPr>
        <w:spacing w:line="360" w:lineRule="auto"/>
        <w:rPr>
          <w:rFonts w:ascii="Times New Roman" w:hAnsi="Times New Roman"/>
          <w:sz w:val="24"/>
          <w:szCs w:val="24"/>
        </w:rPr>
      </w:pPr>
    </w:p>
    <w:p w:rsidR="004D49FE" w:rsidRDefault="00F97417">
      <w:pPr>
        <w:spacing w:line="360" w:lineRule="auto"/>
        <w:rPr>
          <w:rFonts w:ascii="Times New Roman" w:hAnsi="Times New Roman"/>
          <w:sz w:val="24"/>
          <w:szCs w:val="24"/>
        </w:rPr>
      </w:pPr>
      <w:r>
        <w:rPr>
          <w:rFonts w:ascii="Times New Roman" w:hAnsi="Times New Roman"/>
          <w:noProof/>
          <w:sz w:val="24"/>
          <w:szCs w:val="24"/>
        </w:rPr>
        <w:lastRenderedPageBreak/>
        <w:drawing>
          <wp:inline distT="0" distB="0" distL="0" distR="0">
            <wp:extent cx="2592000" cy="1944000"/>
            <wp:effectExtent l="0" t="0" r="0" b="0"/>
            <wp:docPr id="105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4"/>
                    <pic:cNvPicPr/>
                  </pic:nvPicPr>
                  <pic:blipFill>
                    <a:blip r:embed="rId35" cstate="print"/>
                    <a:srcRect/>
                    <a:stretch/>
                  </pic:blipFill>
                  <pic:spPr>
                    <a:xfrm>
                      <a:off x="0" y="0"/>
                      <a:ext cx="2592000" cy="1944000"/>
                    </a:xfrm>
                    <a:prstGeom prst="rect">
                      <a:avLst/>
                    </a:prstGeom>
                    <a:ln>
                      <a:noFill/>
                    </a:ln>
                  </pic:spPr>
                </pic:pic>
              </a:graphicData>
            </a:graphic>
          </wp:inline>
        </w:drawing>
      </w:r>
      <w:r>
        <w:rPr>
          <w:rFonts w:ascii="Times New Roman" w:hAnsi="Times New Roman" w:hint="eastAsia"/>
          <w:sz w:val="24"/>
          <w:szCs w:val="24"/>
        </w:rPr>
        <w:t xml:space="preserve"> </w:t>
      </w:r>
      <w:r>
        <w:rPr>
          <w:rFonts w:ascii="Times New Roman" w:hAnsi="Times New Roman"/>
          <w:noProof/>
          <w:sz w:val="24"/>
          <w:szCs w:val="24"/>
        </w:rPr>
        <w:drawing>
          <wp:inline distT="0" distB="0" distL="0" distR="0">
            <wp:extent cx="2592000" cy="1944000"/>
            <wp:effectExtent l="0" t="0" r="0" b="0"/>
            <wp:docPr id="10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pic:cNvPicPr/>
                  </pic:nvPicPr>
                  <pic:blipFill>
                    <a:blip r:embed="rId36" cstate="print"/>
                    <a:srcRect/>
                    <a:stretch/>
                  </pic:blipFill>
                  <pic:spPr>
                    <a:xfrm>
                      <a:off x="0" y="0"/>
                      <a:ext cx="2592000" cy="194400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top</w:t>
      </w:r>
      <w:r>
        <w:rPr>
          <w:rFonts w:ascii="Times New Roman" w:hAnsi="Times New Roman"/>
          <w:szCs w:val="21"/>
        </w:rPr>
        <w:t xml:space="preserve"> 3-5 Chenaillet </w:t>
      </w:r>
      <w:r>
        <w:rPr>
          <w:rFonts w:ascii="Times New Roman" w:hAnsi="Times New Roman" w:hint="eastAsia"/>
          <w:szCs w:val="21"/>
        </w:rPr>
        <w:t>蛇绿混杂岩的组成及特点：辉长岩及辉绿岩脉</w:t>
      </w:r>
    </w:p>
    <w:p w:rsidR="004D49FE" w:rsidRDefault="00F97417">
      <w:pPr>
        <w:spacing w:line="360" w:lineRule="auto"/>
        <w:rPr>
          <w:rFonts w:ascii="Times New Roman" w:hAnsi="Times New Roman"/>
          <w:sz w:val="24"/>
          <w:szCs w:val="24"/>
        </w:rPr>
      </w:pPr>
      <w:r>
        <w:rPr>
          <w:rFonts w:ascii="Times New Roman" w:hAnsi="Times New Roman"/>
          <w:noProof/>
          <w:sz w:val="24"/>
          <w:szCs w:val="24"/>
        </w:rPr>
        <w:drawing>
          <wp:inline distT="0" distB="0" distL="0" distR="0">
            <wp:extent cx="2592000" cy="1944000"/>
            <wp:effectExtent l="0" t="0" r="0" b="0"/>
            <wp:docPr id="105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7"/>
                    <pic:cNvPicPr/>
                  </pic:nvPicPr>
                  <pic:blipFill>
                    <a:blip r:embed="rId37" cstate="print"/>
                    <a:srcRect/>
                    <a:stretch/>
                  </pic:blipFill>
                  <pic:spPr>
                    <a:xfrm>
                      <a:off x="0" y="0"/>
                      <a:ext cx="2592000" cy="1944000"/>
                    </a:xfrm>
                    <a:prstGeom prst="rect">
                      <a:avLst/>
                    </a:prstGeom>
                    <a:ln>
                      <a:noFill/>
                    </a:ln>
                  </pic:spPr>
                </pic:pic>
              </a:graphicData>
            </a:graphic>
          </wp:inline>
        </w:drawing>
      </w:r>
      <w:r>
        <w:rPr>
          <w:rFonts w:ascii="Times New Roman" w:hAnsi="Times New Roman" w:hint="eastAsia"/>
          <w:sz w:val="24"/>
          <w:szCs w:val="24"/>
        </w:rPr>
        <w:t xml:space="preserve"> </w:t>
      </w:r>
      <w:r>
        <w:rPr>
          <w:rFonts w:ascii="Times New Roman" w:hAnsi="Times New Roman"/>
          <w:noProof/>
          <w:sz w:val="24"/>
          <w:szCs w:val="24"/>
        </w:rPr>
        <w:drawing>
          <wp:inline distT="0" distB="0" distL="0" distR="0">
            <wp:extent cx="2566800" cy="1944000"/>
            <wp:effectExtent l="0" t="0" r="5080" b="0"/>
            <wp:docPr id="10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pic:nvPicPr>
                  <pic:blipFill>
                    <a:blip r:embed="rId38" cstate="print"/>
                    <a:srcRect/>
                    <a:stretch/>
                  </pic:blipFill>
                  <pic:spPr>
                    <a:xfrm>
                      <a:off x="0" y="0"/>
                      <a:ext cx="2566800" cy="194400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top</w:t>
      </w:r>
      <w:r>
        <w:rPr>
          <w:rFonts w:ascii="Times New Roman" w:hAnsi="Times New Roman"/>
          <w:szCs w:val="21"/>
        </w:rPr>
        <w:t xml:space="preserve"> 3-5 Chenaillet </w:t>
      </w:r>
      <w:r>
        <w:rPr>
          <w:rFonts w:ascii="Times New Roman" w:hAnsi="Times New Roman" w:hint="eastAsia"/>
          <w:szCs w:val="21"/>
        </w:rPr>
        <w:t>蛇绿混杂岩中强烈剪切变形的硅质岩和钙质片岩</w:t>
      </w: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第三天野外结束，主要观察了三个主题：</w:t>
      </w:r>
      <w:r>
        <w:rPr>
          <w:rFonts w:ascii="Times New Roman" w:hAnsi="Times New Roman"/>
          <w:sz w:val="24"/>
          <w:szCs w:val="24"/>
        </w:rPr>
        <w:t>1.</w:t>
      </w:r>
      <w:r>
        <w:rPr>
          <w:rFonts w:ascii="Times New Roman" w:hAnsi="Times New Roman" w:hint="eastAsia"/>
          <w:sz w:val="24"/>
          <w:szCs w:val="24"/>
        </w:rPr>
        <w:t>外带的变质基底卷入了阿尔卑斯期的构造事件，逆冲在早中侏罗世沉积岩之上；</w:t>
      </w:r>
      <w:r>
        <w:rPr>
          <w:rFonts w:ascii="Times New Roman" w:hAnsi="Times New Roman" w:hint="eastAsia"/>
          <w:sz w:val="24"/>
          <w:szCs w:val="24"/>
        </w:rPr>
        <w:t>2</w:t>
      </w:r>
      <w:r>
        <w:rPr>
          <w:rFonts w:ascii="Times New Roman" w:hAnsi="Times New Roman"/>
          <w:sz w:val="24"/>
          <w:szCs w:val="24"/>
        </w:rPr>
        <w:t>.</w:t>
      </w:r>
      <w:r>
        <w:rPr>
          <w:rFonts w:ascii="Times New Roman" w:hAnsi="Times New Roman" w:hint="eastAsia"/>
          <w:sz w:val="24"/>
          <w:szCs w:val="24"/>
        </w:rPr>
        <w:t>作为内带和外带构造界线的</w:t>
      </w:r>
      <w:r>
        <w:rPr>
          <w:rFonts w:ascii="Times New Roman" w:hAnsi="Times New Roman"/>
          <w:sz w:val="24"/>
          <w:szCs w:val="24"/>
        </w:rPr>
        <w:t>Penninic front</w:t>
      </w:r>
      <w:r>
        <w:rPr>
          <w:rFonts w:ascii="Times New Roman" w:hAnsi="Times New Roman" w:hint="eastAsia"/>
          <w:sz w:val="24"/>
          <w:szCs w:val="24"/>
        </w:rPr>
        <w:t>的构造特征；</w:t>
      </w:r>
      <w:r>
        <w:rPr>
          <w:rFonts w:ascii="Times New Roman" w:hAnsi="Times New Roman" w:hint="eastAsia"/>
          <w:sz w:val="24"/>
          <w:szCs w:val="24"/>
        </w:rPr>
        <w:t>3.</w:t>
      </w:r>
      <w:r>
        <w:rPr>
          <w:rFonts w:ascii="Times New Roman" w:hAnsi="Times New Roman"/>
          <w:sz w:val="24"/>
          <w:szCs w:val="24"/>
        </w:rPr>
        <w:t xml:space="preserve"> Chenaillet ophiolitic massif</w:t>
      </w:r>
      <w:r>
        <w:rPr>
          <w:rFonts w:ascii="Times New Roman" w:hAnsi="Times New Roman" w:hint="eastAsia"/>
          <w:sz w:val="24"/>
          <w:szCs w:val="24"/>
        </w:rPr>
        <w:t>中较为完整的蛇绿岩组合及其构造特征。晚上于</w:t>
      </w:r>
      <w:r>
        <w:rPr>
          <w:rFonts w:ascii="Times New Roman" w:hAnsi="Times New Roman"/>
          <w:sz w:val="24"/>
          <w:szCs w:val="24"/>
        </w:rPr>
        <w:t>Briançon</w:t>
      </w:r>
      <w:r>
        <w:rPr>
          <w:rFonts w:ascii="Times New Roman" w:hAnsi="Times New Roman" w:hint="eastAsia"/>
          <w:sz w:val="24"/>
          <w:szCs w:val="24"/>
        </w:rPr>
        <w:t>住宿，内带</w:t>
      </w:r>
      <w:r>
        <w:rPr>
          <w:rFonts w:ascii="Times New Roman" w:hAnsi="Times New Roman"/>
          <w:sz w:val="24"/>
          <w:szCs w:val="24"/>
        </w:rPr>
        <w:t xml:space="preserve">Briançonnais </w:t>
      </w:r>
      <w:r>
        <w:rPr>
          <w:rFonts w:ascii="Times New Roman" w:hAnsi="Times New Roman" w:hint="eastAsia"/>
          <w:sz w:val="24"/>
          <w:szCs w:val="24"/>
        </w:rPr>
        <w:t>zone</w:t>
      </w:r>
      <w:r>
        <w:rPr>
          <w:rFonts w:ascii="Times New Roman" w:hAnsi="Times New Roman" w:hint="eastAsia"/>
          <w:sz w:val="24"/>
          <w:szCs w:val="24"/>
        </w:rPr>
        <w:t>的名称就来源于此。</w:t>
      </w: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第四天，我们从</w:t>
      </w:r>
      <w:r>
        <w:rPr>
          <w:rFonts w:ascii="Times New Roman" w:hAnsi="Times New Roman"/>
          <w:sz w:val="24"/>
          <w:szCs w:val="24"/>
        </w:rPr>
        <w:t>Briançon</w:t>
      </w:r>
      <w:r>
        <w:rPr>
          <w:rFonts w:ascii="Times New Roman" w:hAnsi="Times New Roman" w:hint="eastAsia"/>
          <w:sz w:val="24"/>
          <w:szCs w:val="24"/>
        </w:rPr>
        <w:t>出发，继续对内带</w:t>
      </w:r>
      <w:r>
        <w:rPr>
          <w:rFonts w:ascii="Times New Roman" w:hAnsi="Times New Roman"/>
          <w:sz w:val="24"/>
          <w:szCs w:val="24"/>
        </w:rPr>
        <w:t xml:space="preserve">Briançonnais </w:t>
      </w:r>
      <w:r>
        <w:rPr>
          <w:rFonts w:ascii="Times New Roman" w:hAnsi="Times New Roman" w:hint="eastAsia"/>
          <w:sz w:val="24"/>
          <w:szCs w:val="24"/>
        </w:rPr>
        <w:t>zone</w:t>
      </w:r>
      <w:r>
        <w:rPr>
          <w:rFonts w:ascii="Times New Roman" w:hAnsi="Times New Roman" w:hint="eastAsia"/>
          <w:sz w:val="24"/>
          <w:szCs w:val="24"/>
        </w:rPr>
        <w:t>的地质特征进行考察。很遗憾，由于修路原因，原计划的第一个观察点不得不放弃前往。随后，我们在名叫</w:t>
      </w:r>
      <w:r>
        <w:rPr>
          <w:rFonts w:ascii="Times New Roman" w:hAnsi="Times New Roman" w:hint="eastAsia"/>
          <w:sz w:val="24"/>
          <w:szCs w:val="24"/>
        </w:rPr>
        <w:t>Sa</w:t>
      </w:r>
      <w:r>
        <w:rPr>
          <w:rFonts w:ascii="Times New Roman" w:hAnsi="Times New Roman"/>
          <w:sz w:val="24"/>
          <w:szCs w:val="24"/>
        </w:rPr>
        <w:t>int Crepin</w:t>
      </w:r>
      <w:r>
        <w:rPr>
          <w:rFonts w:ascii="Times New Roman" w:hAnsi="Times New Roman" w:hint="eastAsia"/>
          <w:sz w:val="24"/>
          <w:szCs w:val="24"/>
        </w:rPr>
        <w:t>的小镇里观察到了</w:t>
      </w:r>
      <w:r>
        <w:rPr>
          <w:rFonts w:ascii="Times New Roman" w:hAnsi="Times New Roman"/>
          <w:sz w:val="24"/>
          <w:szCs w:val="24"/>
        </w:rPr>
        <w:t xml:space="preserve">Briançonnais </w:t>
      </w:r>
      <w:r>
        <w:rPr>
          <w:rFonts w:ascii="Times New Roman" w:hAnsi="Times New Roman" w:hint="eastAsia"/>
          <w:sz w:val="24"/>
          <w:szCs w:val="24"/>
        </w:rPr>
        <w:t>zone</w:t>
      </w:r>
      <w:r>
        <w:rPr>
          <w:rFonts w:ascii="Times New Roman" w:hAnsi="Times New Roman" w:hint="eastAsia"/>
          <w:sz w:val="24"/>
          <w:szCs w:val="24"/>
        </w:rPr>
        <w:t>中最具特色的沉积岩—侏罗纪“浓缩型”碳酸盐岩。在这里，</w:t>
      </w:r>
      <w:r>
        <w:rPr>
          <w:rFonts w:ascii="Times New Roman" w:hAnsi="Times New Roman" w:hint="eastAsia"/>
          <w:sz w:val="24"/>
          <w:szCs w:val="24"/>
        </w:rPr>
        <w:t>M</w:t>
      </w:r>
      <w:r>
        <w:rPr>
          <w:rFonts w:ascii="Times New Roman" w:hAnsi="Times New Roman"/>
          <w:sz w:val="24"/>
          <w:szCs w:val="24"/>
        </w:rPr>
        <w:t>. Faure</w:t>
      </w:r>
      <w:r>
        <w:rPr>
          <w:rFonts w:ascii="Times New Roman" w:hAnsi="Times New Roman" w:hint="eastAsia"/>
          <w:sz w:val="24"/>
          <w:szCs w:val="24"/>
        </w:rPr>
        <w:t>教授也为我们清晰地描绘了内带</w:t>
      </w:r>
      <w:r>
        <w:rPr>
          <w:rFonts w:ascii="Times New Roman" w:hAnsi="Times New Roman"/>
          <w:sz w:val="24"/>
          <w:szCs w:val="24"/>
        </w:rPr>
        <w:t xml:space="preserve">Briançonnais </w:t>
      </w:r>
      <w:r>
        <w:rPr>
          <w:rFonts w:ascii="Times New Roman" w:hAnsi="Times New Roman" w:hint="eastAsia"/>
          <w:sz w:val="24"/>
          <w:szCs w:val="24"/>
        </w:rPr>
        <w:t>zone</w:t>
      </w:r>
      <w:r>
        <w:rPr>
          <w:rFonts w:ascii="Times New Roman" w:hAnsi="Times New Roman" w:hint="eastAsia"/>
          <w:sz w:val="24"/>
          <w:szCs w:val="24"/>
        </w:rPr>
        <w:t>的沉积序列，并据此合理推断了中侏罗世阿尔卑斯地区的古地貌。继续我们的行程，我们陆续看到了代表海沟沉积的中白垩世的</w:t>
      </w:r>
      <w:r>
        <w:rPr>
          <w:rFonts w:ascii="Times New Roman" w:hAnsi="Times New Roman"/>
          <w:sz w:val="24"/>
          <w:szCs w:val="24"/>
          <w:lang w:val="en-GB"/>
        </w:rPr>
        <w:t>Helminthoid</w:t>
      </w:r>
      <w:r>
        <w:rPr>
          <w:rFonts w:ascii="Times New Roman" w:hAnsi="Times New Roman" w:hint="eastAsia"/>
          <w:sz w:val="24"/>
          <w:szCs w:val="24"/>
          <w:lang w:val="en-GB"/>
        </w:rPr>
        <w:t>钙质复理石、</w:t>
      </w:r>
      <w:r>
        <w:rPr>
          <w:rFonts w:ascii="Times New Roman" w:hAnsi="Times New Roman"/>
          <w:sz w:val="24"/>
          <w:szCs w:val="24"/>
        </w:rPr>
        <w:t xml:space="preserve">Briançonnais </w:t>
      </w:r>
      <w:r>
        <w:rPr>
          <w:rFonts w:ascii="Times New Roman" w:hAnsi="Times New Roman" w:hint="eastAsia"/>
          <w:sz w:val="24"/>
          <w:szCs w:val="24"/>
        </w:rPr>
        <w:t>zone</w:t>
      </w:r>
      <w:r>
        <w:rPr>
          <w:rFonts w:ascii="Times New Roman" w:hAnsi="Times New Roman" w:hint="eastAsia"/>
          <w:sz w:val="24"/>
          <w:szCs w:val="24"/>
        </w:rPr>
        <w:t>中石炭</w:t>
      </w:r>
      <w:r>
        <w:rPr>
          <w:rFonts w:ascii="Times New Roman" w:hAnsi="Times New Roman" w:hint="eastAsia"/>
          <w:sz w:val="24"/>
          <w:szCs w:val="24"/>
        </w:rPr>
        <w:t>-</w:t>
      </w:r>
      <w:r>
        <w:rPr>
          <w:rFonts w:ascii="Times New Roman" w:hAnsi="Times New Roman" w:hint="eastAsia"/>
          <w:sz w:val="24"/>
          <w:szCs w:val="24"/>
        </w:rPr>
        <w:t>白垩的沉积岩序列及其构造特征。</w:t>
      </w:r>
    </w:p>
    <w:p w:rsidR="004D49FE" w:rsidRDefault="00F97417">
      <w:pPr>
        <w:spacing w:line="360" w:lineRule="auto"/>
        <w:rPr>
          <w:rFonts w:ascii="Times New Roman" w:hAnsi="Times New Roman"/>
          <w:sz w:val="24"/>
          <w:szCs w:val="24"/>
        </w:rPr>
      </w:pPr>
      <w:r>
        <w:rPr>
          <w:rFonts w:ascii="Times New Roman" w:hAnsi="Times New Roman"/>
          <w:noProof/>
          <w:sz w:val="24"/>
          <w:szCs w:val="24"/>
        </w:rPr>
        <w:lastRenderedPageBreak/>
        <w:drawing>
          <wp:inline distT="0" distB="0" distL="0" distR="0">
            <wp:extent cx="2556936" cy="1917700"/>
            <wp:effectExtent l="0" t="0" r="0" b="6350"/>
            <wp:docPr id="1057"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9"/>
                    <pic:cNvPicPr/>
                  </pic:nvPicPr>
                  <pic:blipFill>
                    <a:blip r:embed="rId39" cstate="print"/>
                    <a:srcRect/>
                    <a:stretch/>
                  </pic:blipFill>
                  <pic:spPr>
                    <a:xfrm>
                      <a:off x="0" y="0"/>
                      <a:ext cx="2556936" cy="1917700"/>
                    </a:xfrm>
                    <a:prstGeom prst="rect">
                      <a:avLst/>
                    </a:prstGeom>
                    <a:ln>
                      <a:noFill/>
                    </a:ln>
                  </pic:spPr>
                </pic:pic>
              </a:graphicData>
            </a:graphic>
          </wp:inline>
        </w:drawing>
      </w:r>
      <w:r>
        <w:rPr>
          <w:rFonts w:ascii="Times New Roman" w:hAnsi="Times New Roman" w:hint="eastAsia"/>
          <w:sz w:val="24"/>
          <w:szCs w:val="24"/>
        </w:rPr>
        <w:t xml:space="preserve"> </w:t>
      </w:r>
      <w:r>
        <w:rPr>
          <w:rFonts w:ascii="Times New Roman" w:hAnsi="Times New Roman"/>
          <w:noProof/>
          <w:sz w:val="24"/>
          <w:szCs w:val="24"/>
        </w:rPr>
        <w:drawing>
          <wp:inline distT="0" distB="0" distL="0" distR="0">
            <wp:extent cx="2582902" cy="1924050"/>
            <wp:effectExtent l="0" t="0" r="8255" b="0"/>
            <wp:docPr id="105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4"/>
                    <pic:cNvPicPr/>
                  </pic:nvPicPr>
                  <pic:blipFill>
                    <a:blip r:embed="rId40" cstate="print"/>
                    <a:srcRect/>
                    <a:stretch/>
                  </pic:blipFill>
                  <pic:spPr>
                    <a:xfrm>
                      <a:off x="0" y="0"/>
                      <a:ext cx="2582902" cy="1924050"/>
                    </a:xfrm>
                    <a:prstGeom prst="rect">
                      <a:avLst/>
                    </a:prstGeom>
                    <a:ln>
                      <a:noFill/>
                    </a:ln>
                  </pic:spPr>
                </pic:pic>
              </a:graphicData>
            </a:graphic>
          </wp:inline>
        </w:drawing>
      </w:r>
    </w:p>
    <w:p w:rsidR="004D49FE" w:rsidRDefault="00F97417" w:rsidP="00DC7CE0">
      <w:pPr>
        <w:jc w:val="center"/>
        <w:rPr>
          <w:rFonts w:ascii="Times New Roman" w:hAnsi="Times New Roman"/>
          <w:sz w:val="24"/>
          <w:szCs w:val="24"/>
        </w:rPr>
      </w:pPr>
      <w:r>
        <w:rPr>
          <w:rFonts w:ascii="Times New Roman" w:hAnsi="Times New Roman"/>
          <w:szCs w:val="21"/>
        </w:rPr>
        <w:t>S</w:t>
      </w:r>
      <w:r>
        <w:rPr>
          <w:rFonts w:ascii="Times New Roman" w:hAnsi="Times New Roman" w:hint="eastAsia"/>
          <w:szCs w:val="21"/>
        </w:rPr>
        <w:t>top</w:t>
      </w:r>
      <w:r>
        <w:rPr>
          <w:rFonts w:ascii="Times New Roman" w:hAnsi="Times New Roman"/>
          <w:szCs w:val="21"/>
        </w:rPr>
        <w:t xml:space="preserve"> 4-2 Guillestre </w:t>
      </w:r>
      <w:r>
        <w:rPr>
          <w:rFonts w:ascii="Times New Roman" w:hAnsi="Times New Roman" w:hint="eastAsia"/>
          <w:szCs w:val="21"/>
        </w:rPr>
        <w:t>大理岩</w:t>
      </w:r>
      <w:r>
        <w:rPr>
          <w:rFonts w:ascii="Times New Roman" w:hAnsi="Times New Roman"/>
          <w:szCs w:val="21"/>
        </w:rPr>
        <w:t>,</w:t>
      </w:r>
      <w:r>
        <w:rPr>
          <w:rFonts w:ascii="Times New Roman" w:hAnsi="Times New Roman" w:hint="eastAsia"/>
          <w:szCs w:val="21"/>
        </w:rPr>
        <w:t xml:space="preserve"> </w:t>
      </w:r>
      <w:r>
        <w:rPr>
          <w:rFonts w:ascii="Times New Roman" w:hAnsi="Times New Roman" w:hint="eastAsia"/>
          <w:szCs w:val="21"/>
        </w:rPr>
        <w:t>“硬底”沉积序列</w:t>
      </w:r>
      <w:r>
        <w:rPr>
          <w:rFonts w:ascii="Times New Roman" w:hAnsi="Times New Roman" w:hint="eastAsia"/>
          <w:szCs w:val="21"/>
        </w:rPr>
        <w:t xml:space="preserve"> </w:t>
      </w:r>
      <w:r>
        <w:rPr>
          <w:rFonts w:ascii="Times New Roman" w:hAnsi="Times New Roman"/>
          <w:szCs w:val="21"/>
        </w:rPr>
        <w:t xml:space="preserve">(Condensed series) </w:t>
      </w:r>
      <w:r>
        <w:rPr>
          <w:rFonts w:ascii="Times New Roman" w:hAnsi="Times New Roman" w:hint="eastAsia"/>
          <w:szCs w:val="21"/>
        </w:rPr>
        <w:t>或</w:t>
      </w:r>
      <w:r>
        <w:rPr>
          <w:rFonts w:ascii="Times New Roman" w:hAnsi="Times New Roman"/>
          <w:szCs w:val="21"/>
        </w:rPr>
        <w:t>“ammonitico rosso”(</w:t>
      </w:r>
      <w:r>
        <w:rPr>
          <w:rFonts w:ascii="Times New Roman" w:hAnsi="Times New Roman" w:hint="eastAsia"/>
          <w:szCs w:val="21"/>
        </w:rPr>
        <w:t>粉红色的菊石灰岩</w:t>
      </w:r>
      <w:r>
        <w:rPr>
          <w:rFonts w:ascii="Times New Roman" w:hAnsi="Times New Roman"/>
          <w:szCs w:val="21"/>
        </w:rPr>
        <w:t>)</w:t>
      </w:r>
      <w:r>
        <w:rPr>
          <w:rFonts w:ascii="Times New Roman" w:hAnsi="Times New Roman" w:hint="eastAsia"/>
          <w:szCs w:val="21"/>
        </w:rPr>
        <w:t>：由于强烈的洋流作用而很难沉积下来，不同时代的菊石聚集在一起形成“浓缩型”的沉积地层</w:t>
      </w:r>
      <w:r>
        <w:rPr>
          <w:rFonts w:ascii="Times New Roman" w:hAnsi="Times New Roman" w:hint="eastAsia"/>
          <w:sz w:val="24"/>
          <w:szCs w:val="24"/>
        </w:rPr>
        <w:t xml:space="preserve"> </w:t>
      </w:r>
      <w:r>
        <w:rPr>
          <w:rFonts w:ascii="Times New Roman" w:hAnsi="Times New Roman"/>
          <w:noProof/>
          <w:sz w:val="24"/>
          <w:szCs w:val="24"/>
        </w:rPr>
        <w:drawing>
          <wp:inline distT="0" distB="0" distL="0" distR="0">
            <wp:extent cx="5274000" cy="1746000"/>
            <wp:effectExtent l="0" t="0" r="3175" b="6985"/>
            <wp:docPr id="1059" name="图片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0195"/>
                    <pic:cNvPicPr/>
                  </pic:nvPicPr>
                  <pic:blipFill>
                    <a:blip r:embed="rId41" cstate="print"/>
                    <a:srcRect/>
                    <a:stretch/>
                  </pic:blipFill>
                  <pic:spPr>
                    <a:xfrm>
                      <a:off x="0" y="0"/>
                      <a:ext cx="5274000" cy="174600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Stop 4</w:t>
      </w:r>
      <w:r>
        <w:rPr>
          <w:rFonts w:ascii="Times New Roman" w:hAnsi="Times New Roman" w:hint="eastAsia"/>
          <w:szCs w:val="21"/>
        </w:rPr>
        <w:t>-</w:t>
      </w:r>
      <w:r>
        <w:rPr>
          <w:rFonts w:ascii="Times New Roman" w:hAnsi="Times New Roman"/>
          <w:szCs w:val="21"/>
        </w:rPr>
        <w:t xml:space="preserve">3 </w:t>
      </w:r>
      <w:r>
        <w:rPr>
          <w:rFonts w:ascii="Times New Roman" w:hAnsi="Times New Roman"/>
          <w:szCs w:val="21"/>
          <w:lang w:val="en-GB"/>
        </w:rPr>
        <w:t>Helminthoid</w:t>
      </w:r>
      <w:r>
        <w:rPr>
          <w:rFonts w:ascii="Times New Roman" w:hAnsi="Times New Roman" w:hint="eastAsia"/>
          <w:szCs w:val="21"/>
        </w:rPr>
        <w:t>钙质复理石（前阿尔卑斯或白垩纪）推覆体（</w:t>
      </w:r>
      <w:r>
        <w:rPr>
          <w:rFonts w:ascii="Times New Roman" w:hAnsi="Times New Roman"/>
          <w:szCs w:val="21"/>
          <w:lang w:val="en-GB"/>
        </w:rPr>
        <w:t>St-Clément</w:t>
      </w:r>
      <w:r>
        <w:rPr>
          <w:rFonts w:ascii="Times New Roman" w:hAnsi="Times New Roman" w:hint="eastAsia"/>
          <w:szCs w:val="21"/>
        </w:rPr>
        <w:t>），活动大陆边缘海沟沉积，与</w:t>
      </w:r>
      <w:r>
        <w:rPr>
          <w:rFonts w:ascii="Times New Roman" w:hAnsi="Times New Roman"/>
          <w:szCs w:val="21"/>
        </w:rPr>
        <w:t>schistes lustrés</w:t>
      </w:r>
      <w:r>
        <w:rPr>
          <w:rFonts w:ascii="Times New Roman" w:hAnsi="Times New Roman" w:hint="eastAsia"/>
          <w:szCs w:val="21"/>
        </w:rPr>
        <w:t>的原岩</w:t>
      </w:r>
      <w:r>
        <w:rPr>
          <w:rFonts w:ascii="Times New Roman" w:hAnsi="Times New Roman"/>
          <w:szCs w:val="21"/>
        </w:rPr>
        <w:t>—</w:t>
      </w:r>
      <w:r>
        <w:rPr>
          <w:rFonts w:ascii="Times New Roman" w:hAnsi="Times New Roman" w:hint="eastAsia"/>
          <w:szCs w:val="21"/>
        </w:rPr>
        <w:t>卷入俯冲的深海相沉积岩形成时代均为</w:t>
      </w:r>
      <w:r>
        <w:rPr>
          <w:rFonts w:ascii="Times New Roman" w:hAnsi="Times New Roman"/>
          <w:szCs w:val="21"/>
        </w:rPr>
        <w:t>K</w:t>
      </w:r>
      <w:r>
        <w:rPr>
          <w:rFonts w:ascii="Times New Roman" w:hAnsi="Times New Roman"/>
          <w:szCs w:val="21"/>
          <w:vertAlign w:val="subscript"/>
        </w:rPr>
        <w:t>2</w:t>
      </w:r>
      <w:r>
        <w:rPr>
          <w:rFonts w:ascii="Times New Roman" w:hAnsi="Times New Roman" w:hint="eastAsia"/>
          <w:szCs w:val="21"/>
        </w:rPr>
        <w:t>；体现了向西逆冲的构造事件</w:t>
      </w:r>
    </w:p>
    <w:p w:rsidR="004D49FE" w:rsidRDefault="00F97417">
      <w:pPr>
        <w:spacing w:line="360" w:lineRule="auto"/>
        <w:ind w:firstLineChars="200" w:firstLine="480"/>
        <w:rPr>
          <w:rFonts w:ascii="Times New Roman" w:hAnsi="Times New Roman"/>
          <w:sz w:val="24"/>
          <w:szCs w:val="24"/>
        </w:rPr>
      </w:pPr>
      <w:r>
        <w:rPr>
          <w:rFonts w:ascii="Times New Roman" w:hAnsi="Times New Roman" w:hint="eastAsia"/>
          <w:sz w:val="24"/>
          <w:szCs w:val="24"/>
        </w:rPr>
        <w:t>一路向东，我们穿过了代表大陆边缘沉积的</w:t>
      </w:r>
      <w:r>
        <w:rPr>
          <w:rFonts w:ascii="Times New Roman" w:hAnsi="Times New Roman"/>
          <w:sz w:val="24"/>
          <w:szCs w:val="24"/>
        </w:rPr>
        <w:t xml:space="preserve">Briançonnais </w:t>
      </w:r>
      <w:r>
        <w:rPr>
          <w:rFonts w:ascii="Times New Roman" w:hAnsi="Times New Roman" w:hint="eastAsia"/>
          <w:sz w:val="24"/>
          <w:szCs w:val="24"/>
        </w:rPr>
        <w:t>zone</w:t>
      </w:r>
      <w:r>
        <w:rPr>
          <w:rFonts w:ascii="Times New Roman" w:hAnsi="Times New Roman" w:hint="eastAsia"/>
          <w:sz w:val="24"/>
          <w:szCs w:val="24"/>
        </w:rPr>
        <w:t>，进入了代表俯冲的洋壳物质的</w:t>
      </w:r>
      <w:r>
        <w:rPr>
          <w:rFonts w:ascii="Times New Roman" w:hAnsi="Times New Roman" w:hint="eastAsia"/>
          <w:sz w:val="24"/>
          <w:szCs w:val="24"/>
        </w:rPr>
        <w:t>Piemontais</w:t>
      </w:r>
      <w:r>
        <w:rPr>
          <w:rFonts w:ascii="Times New Roman" w:hAnsi="Times New Roman"/>
          <w:sz w:val="24"/>
          <w:szCs w:val="24"/>
        </w:rPr>
        <w:t xml:space="preserve"> zone</w:t>
      </w:r>
      <w:r>
        <w:rPr>
          <w:rFonts w:ascii="Times New Roman" w:hAnsi="Times New Roman" w:hint="eastAsia"/>
          <w:sz w:val="24"/>
          <w:szCs w:val="24"/>
        </w:rPr>
        <w:t>。在这里，我们观察到了</w:t>
      </w:r>
      <w:r>
        <w:rPr>
          <w:rFonts w:ascii="Times New Roman" w:hAnsi="Times New Roman"/>
          <w:sz w:val="24"/>
          <w:szCs w:val="24"/>
        </w:rPr>
        <w:t>schistes lustrés</w:t>
      </w:r>
      <w:r>
        <w:rPr>
          <w:rFonts w:ascii="Times New Roman" w:hAnsi="Times New Roman" w:hint="eastAsia"/>
          <w:sz w:val="24"/>
          <w:szCs w:val="24"/>
        </w:rPr>
        <w:t>，其为经历了高压变质的钙质蓝片岩，记录了洋壳曾经发生过一定深度的俯冲，因其在</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2584800" cy="1908000"/>
            <wp:effectExtent l="0" t="0" r="6350" b="0"/>
            <wp:docPr id="106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
                    <pic:cNvPicPr/>
                  </pic:nvPicPr>
                  <pic:blipFill>
                    <a:blip r:embed="rId42" cstate="print"/>
                    <a:srcRect/>
                    <a:stretch/>
                  </pic:blipFill>
                  <pic:spPr>
                    <a:xfrm>
                      <a:off x="0" y="0"/>
                      <a:ext cx="2584800" cy="1908000"/>
                    </a:xfrm>
                    <a:prstGeom prst="rect">
                      <a:avLst/>
                    </a:prstGeom>
                  </pic:spPr>
                </pic:pic>
              </a:graphicData>
            </a:graphic>
          </wp:inline>
        </w:drawing>
      </w:r>
      <w:r>
        <w:rPr>
          <w:rFonts w:ascii="Times New Roman" w:hAnsi="Times New Roman"/>
          <w:noProof/>
          <w:sz w:val="24"/>
          <w:szCs w:val="24"/>
        </w:rPr>
        <w:drawing>
          <wp:inline distT="0" distB="0" distL="0" distR="0">
            <wp:extent cx="2584800" cy="1918800"/>
            <wp:effectExtent l="0" t="0" r="6350" b="5715"/>
            <wp:docPr id="106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9"/>
                    <pic:cNvPicPr/>
                  </pic:nvPicPr>
                  <pic:blipFill>
                    <a:blip r:embed="rId43" cstate="print"/>
                    <a:srcRect/>
                    <a:stretch/>
                  </pic:blipFill>
                  <pic:spPr>
                    <a:xfrm>
                      <a:off x="0" y="0"/>
                      <a:ext cx="2584800" cy="191880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top</w:t>
      </w:r>
      <w:r>
        <w:rPr>
          <w:rFonts w:ascii="Times New Roman" w:hAnsi="Times New Roman"/>
          <w:szCs w:val="21"/>
        </w:rPr>
        <w:t xml:space="preserve"> 4-5</w:t>
      </w:r>
      <w:r>
        <w:rPr>
          <w:rFonts w:ascii="Times New Roman" w:hAnsi="Times New Roman" w:hint="eastAsia"/>
          <w:szCs w:val="21"/>
        </w:rPr>
        <w:t>亮片岩中发育的方解石脉，剪切变形指示了向东的反冲</w:t>
      </w:r>
    </w:p>
    <w:p w:rsidR="004D49FE" w:rsidRDefault="00DC7CE0">
      <w:pPr>
        <w:spacing w:line="360" w:lineRule="auto"/>
        <w:rPr>
          <w:rFonts w:ascii="Times New Roman" w:hAnsi="Times New Roman"/>
          <w:sz w:val="24"/>
          <w:szCs w:val="24"/>
        </w:rPr>
      </w:pPr>
      <w:r>
        <w:rPr>
          <w:rFonts w:ascii="Times New Roman" w:hAnsi="Times New Roman" w:hint="eastAsia"/>
          <w:sz w:val="24"/>
          <w:szCs w:val="24"/>
        </w:rPr>
        <w:t>阳光的照射下会闪光耀动又被称为“</w:t>
      </w:r>
      <w:r>
        <w:rPr>
          <w:rFonts w:ascii="Times New Roman" w:hAnsi="Times New Roman" w:hint="eastAsia"/>
          <w:sz w:val="24"/>
          <w:szCs w:val="24"/>
        </w:rPr>
        <w:t>shin</w:t>
      </w:r>
      <w:r>
        <w:rPr>
          <w:rFonts w:ascii="Times New Roman" w:hAnsi="Times New Roman"/>
          <w:sz w:val="24"/>
          <w:szCs w:val="24"/>
        </w:rPr>
        <w:t>ing schist (</w:t>
      </w:r>
      <w:r>
        <w:rPr>
          <w:rFonts w:ascii="Times New Roman" w:hAnsi="Times New Roman" w:hint="eastAsia"/>
          <w:sz w:val="24"/>
          <w:szCs w:val="24"/>
        </w:rPr>
        <w:t>亮片岩</w:t>
      </w:r>
      <w:r>
        <w:rPr>
          <w:rFonts w:ascii="Times New Roman" w:hAnsi="Times New Roman"/>
          <w:sz w:val="24"/>
          <w:szCs w:val="24"/>
        </w:rPr>
        <w:t>)</w:t>
      </w:r>
      <w:r>
        <w:rPr>
          <w:rFonts w:ascii="Times New Roman" w:hAnsi="Times New Roman" w:hint="eastAsia"/>
          <w:sz w:val="24"/>
          <w:szCs w:val="24"/>
        </w:rPr>
        <w:t>”。同时，对它的构造地质学解析，表明其不仅经历了</w:t>
      </w:r>
      <w:r>
        <w:rPr>
          <w:rFonts w:ascii="Times New Roman" w:hAnsi="Times New Roman" w:hint="eastAsia"/>
          <w:sz w:val="24"/>
          <w:szCs w:val="24"/>
        </w:rPr>
        <w:t>top</w:t>
      </w:r>
      <w:r>
        <w:rPr>
          <w:rFonts w:ascii="Times New Roman" w:hAnsi="Times New Roman"/>
          <w:sz w:val="24"/>
          <w:szCs w:val="24"/>
        </w:rPr>
        <w:t>-to-W</w:t>
      </w:r>
      <w:r>
        <w:rPr>
          <w:rFonts w:ascii="Times New Roman" w:hAnsi="Times New Roman" w:hint="eastAsia"/>
          <w:sz w:val="24"/>
          <w:szCs w:val="24"/>
        </w:rPr>
        <w:t>的逆冲，还经历了晚期</w:t>
      </w:r>
      <w:r>
        <w:rPr>
          <w:rFonts w:ascii="Times New Roman" w:hAnsi="Times New Roman" w:hint="eastAsia"/>
          <w:sz w:val="24"/>
          <w:szCs w:val="24"/>
        </w:rPr>
        <w:t>top</w:t>
      </w:r>
      <w:r>
        <w:rPr>
          <w:rFonts w:ascii="Times New Roman" w:hAnsi="Times New Roman"/>
          <w:sz w:val="24"/>
          <w:szCs w:val="24"/>
        </w:rPr>
        <w:t>-to-E</w:t>
      </w:r>
      <w:r>
        <w:rPr>
          <w:rFonts w:ascii="Times New Roman" w:hAnsi="Times New Roman" w:hint="eastAsia"/>
          <w:sz w:val="24"/>
          <w:szCs w:val="24"/>
        </w:rPr>
        <w:t>的反冲。</w:t>
      </w:r>
    </w:p>
    <w:p w:rsidR="004D49FE" w:rsidRDefault="00F97417">
      <w:pPr>
        <w:spacing w:line="360" w:lineRule="auto"/>
        <w:rPr>
          <w:rFonts w:ascii="Times New Roman" w:hAnsi="Times New Roman"/>
          <w:sz w:val="24"/>
          <w:szCs w:val="24"/>
        </w:rPr>
      </w:pPr>
      <w:r>
        <w:rPr>
          <w:rFonts w:ascii="Times New Roman" w:hAnsi="Times New Roman" w:hint="eastAsia"/>
          <w:noProof/>
          <w:sz w:val="24"/>
          <w:szCs w:val="24"/>
        </w:rPr>
        <w:lastRenderedPageBreak/>
        <w:drawing>
          <wp:inline distT="0" distB="0" distL="0" distR="0">
            <wp:extent cx="2346960" cy="1824596"/>
            <wp:effectExtent l="0" t="0" r="0" b="4445"/>
            <wp:docPr id="1062" name="图片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图片 30"/>
                    <pic:cNvPicPr/>
                  </pic:nvPicPr>
                  <pic:blipFill>
                    <a:blip r:embed="rId44" cstate="print"/>
                    <a:srcRect/>
                    <a:stretch/>
                  </pic:blipFill>
                  <pic:spPr>
                    <a:xfrm>
                      <a:off x="0" y="0"/>
                      <a:ext cx="2346960" cy="1824596"/>
                    </a:xfrm>
                    <a:prstGeom prst="rect">
                      <a:avLst/>
                    </a:prstGeom>
                    <a:ln>
                      <a:noFill/>
                    </a:ln>
                  </pic:spPr>
                </pic:pic>
              </a:graphicData>
            </a:graphic>
          </wp:inline>
        </w:drawing>
      </w:r>
      <w:r>
        <w:rPr>
          <w:rFonts w:ascii="Times New Roman" w:hAnsi="Times New Roman" w:hint="eastAsia"/>
          <w:sz w:val="24"/>
          <w:szCs w:val="24"/>
        </w:rPr>
        <w:t xml:space="preserve"> </w:t>
      </w:r>
      <w:r>
        <w:rPr>
          <w:rFonts w:ascii="Times New Roman" w:hAnsi="Times New Roman"/>
          <w:noProof/>
          <w:sz w:val="24"/>
          <w:szCs w:val="24"/>
        </w:rPr>
        <w:drawing>
          <wp:inline distT="0" distB="0" distL="0" distR="0">
            <wp:extent cx="2734438" cy="1828331"/>
            <wp:effectExtent l="0" t="0" r="8890" b="635"/>
            <wp:docPr id="1063" name="图片 50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图片 50182"/>
                    <pic:cNvPicPr/>
                  </pic:nvPicPr>
                  <pic:blipFill>
                    <a:blip r:embed="rId45" cstate="print"/>
                    <a:srcRect/>
                    <a:stretch/>
                  </pic:blipFill>
                  <pic:spPr>
                    <a:xfrm>
                      <a:off x="0" y="0"/>
                      <a:ext cx="2734438" cy="1828331"/>
                    </a:xfrm>
                    <a:prstGeom prst="rect">
                      <a:avLst/>
                    </a:prstGeom>
                  </pic:spPr>
                </pic:pic>
              </a:graphicData>
            </a:graphic>
          </wp:inline>
        </w:drawing>
      </w:r>
    </w:p>
    <w:p w:rsidR="00DC7CE0" w:rsidRDefault="00F97417">
      <w:pPr>
        <w:jc w:val="center"/>
        <w:rPr>
          <w:rFonts w:ascii="Times New Roman" w:hAnsi="Times New Roman"/>
          <w:szCs w:val="21"/>
        </w:rPr>
      </w:pPr>
      <w:r>
        <w:rPr>
          <w:rFonts w:ascii="Times New Roman" w:hAnsi="Times New Roman"/>
          <w:szCs w:val="21"/>
        </w:rPr>
        <w:t>Stop 4-6</w:t>
      </w:r>
      <w:r>
        <w:rPr>
          <w:rFonts w:ascii="Times New Roman" w:hAnsi="Times New Roman" w:hint="eastAsia"/>
          <w:szCs w:val="21"/>
        </w:rPr>
        <w:t>著名的</w:t>
      </w:r>
      <w:r>
        <w:rPr>
          <w:rFonts w:ascii="Times New Roman" w:hAnsi="Times New Roman" w:hint="eastAsia"/>
          <w:szCs w:val="21"/>
        </w:rPr>
        <w:t>Monviso</w:t>
      </w:r>
      <w:r>
        <w:rPr>
          <w:rFonts w:ascii="Times New Roman" w:hAnsi="Times New Roman" w:hint="eastAsia"/>
          <w:szCs w:val="21"/>
        </w:rPr>
        <w:t>附近</w:t>
      </w:r>
      <w:r>
        <w:rPr>
          <w:rFonts w:ascii="Times New Roman" w:hAnsi="Times New Roman" w:hint="eastAsia"/>
          <w:szCs w:val="21"/>
          <w:lang w:val="en-GB"/>
        </w:rPr>
        <w:t>发育</w:t>
      </w:r>
      <w:r>
        <w:rPr>
          <w:rFonts w:ascii="Times New Roman" w:hAnsi="Times New Roman" w:hint="eastAsia"/>
          <w:szCs w:val="21"/>
        </w:rPr>
        <w:t>糜棱岩化的亮片岩及</w:t>
      </w:r>
      <w:r>
        <w:rPr>
          <w:rFonts w:ascii="Times New Roman" w:hAnsi="Times New Roman" w:hint="eastAsia"/>
          <w:szCs w:val="21"/>
        </w:rPr>
        <w:t>Monviso</w:t>
      </w:r>
      <w:r>
        <w:rPr>
          <w:rFonts w:ascii="Times New Roman" w:hAnsi="Times New Roman" w:hint="eastAsia"/>
          <w:szCs w:val="21"/>
        </w:rPr>
        <w:t>远眺，</w:t>
      </w:r>
      <w:r>
        <w:rPr>
          <w:rFonts w:ascii="Times New Roman" w:hAnsi="Times New Roman" w:hint="eastAsia"/>
          <w:szCs w:val="21"/>
        </w:rPr>
        <w:t>Monviso</w:t>
      </w:r>
      <w:r>
        <w:rPr>
          <w:rFonts w:ascii="Times New Roman" w:hAnsi="Times New Roman" w:hint="eastAsia"/>
          <w:szCs w:val="21"/>
        </w:rPr>
        <w:t>蛇绿岩不仅经历了早期的俯冲作用及其后逆冲推覆过程中的折返，后期的反冲作用也导致其出露于浅表</w:t>
      </w:r>
    </w:p>
    <w:p w:rsidR="004D49FE" w:rsidRDefault="00F97417">
      <w:pPr>
        <w:spacing w:line="360" w:lineRule="auto"/>
        <w:ind w:firstLineChars="200" w:firstLine="480"/>
        <w:rPr>
          <w:rFonts w:ascii="Times New Roman" w:hAnsi="Times New Roman"/>
          <w:sz w:val="24"/>
          <w:szCs w:val="24"/>
        </w:rPr>
      </w:pPr>
      <w:r>
        <w:rPr>
          <w:rFonts w:ascii="Times New Roman" w:hAnsi="Times New Roman" w:hint="eastAsia"/>
          <w:sz w:val="24"/>
          <w:szCs w:val="24"/>
        </w:rPr>
        <w:t>傍晚，我们完成一天的行程并返回</w:t>
      </w:r>
      <w:r>
        <w:rPr>
          <w:rFonts w:ascii="Times New Roman" w:hAnsi="Times New Roman"/>
          <w:sz w:val="24"/>
          <w:szCs w:val="24"/>
        </w:rPr>
        <w:t>Briançon</w:t>
      </w:r>
      <w:r>
        <w:rPr>
          <w:rFonts w:ascii="Times New Roman" w:hAnsi="Times New Roman" w:hint="eastAsia"/>
          <w:sz w:val="24"/>
          <w:szCs w:val="24"/>
        </w:rPr>
        <w:t>。观察的主题主要是：</w:t>
      </w:r>
      <w:r>
        <w:rPr>
          <w:rFonts w:ascii="Times New Roman" w:hAnsi="Times New Roman" w:hint="eastAsia"/>
          <w:sz w:val="24"/>
          <w:szCs w:val="24"/>
        </w:rPr>
        <w:t>1</w:t>
      </w:r>
      <w:r>
        <w:rPr>
          <w:rFonts w:ascii="Times New Roman" w:hAnsi="Times New Roman" w:hint="eastAsia"/>
          <w:sz w:val="24"/>
          <w:szCs w:val="24"/>
        </w:rPr>
        <w:t>、内带</w:t>
      </w:r>
      <w:r>
        <w:rPr>
          <w:rFonts w:ascii="Times New Roman" w:hAnsi="Times New Roman"/>
          <w:sz w:val="24"/>
          <w:szCs w:val="24"/>
        </w:rPr>
        <w:t xml:space="preserve">Briançonnais </w:t>
      </w:r>
      <w:r>
        <w:rPr>
          <w:rFonts w:ascii="Times New Roman" w:hAnsi="Times New Roman" w:hint="eastAsia"/>
          <w:sz w:val="24"/>
          <w:szCs w:val="24"/>
        </w:rPr>
        <w:t>zone</w:t>
      </w:r>
      <w:r>
        <w:rPr>
          <w:rFonts w:ascii="Times New Roman" w:hAnsi="Times New Roman" w:hint="eastAsia"/>
          <w:sz w:val="24"/>
          <w:szCs w:val="24"/>
        </w:rPr>
        <w:t>的沉积序列，包括岩石组合及构造特征；</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hint="eastAsia"/>
          <w:sz w:val="24"/>
          <w:szCs w:val="24"/>
        </w:rPr>
        <w:t>Piemontais</w:t>
      </w:r>
      <w:r>
        <w:rPr>
          <w:rFonts w:ascii="Times New Roman" w:hAnsi="Times New Roman"/>
          <w:sz w:val="24"/>
          <w:szCs w:val="24"/>
        </w:rPr>
        <w:t xml:space="preserve"> zone </w:t>
      </w:r>
      <w:r>
        <w:rPr>
          <w:rFonts w:ascii="Times New Roman" w:hAnsi="Times New Roman" w:hint="eastAsia"/>
          <w:sz w:val="24"/>
          <w:szCs w:val="24"/>
        </w:rPr>
        <w:t>中亮片岩的岩石特征、矿物组合和构造变形特征，其记录了早期的洋壳俯冲，向</w:t>
      </w:r>
      <w:r>
        <w:rPr>
          <w:rFonts w:ascii="Times New Roman" w:hAnsi="Times New Roman" w:hint="eastAsia"/>
          <w:sz w:val="24"/>
          <w:szCs w:val="24"/>
        </w:rPr>
        <w:t>W</w:t>
      </w:r>
      <w:r>
        <w:rPr>
          <w:rFonts w:ascii="Times New Roman" w:hAnsi="Times New Roman" w:hint="eastAsia"/>
          <w:sz w:val="24"/>
          <w:szCs w:val="24"/>
        </w:rPr>
        <w:t>的逆冲折返，以及晚期向</w:t>
      </w:r>
      <w:r>
        <w:rPr>
          <w:rFonts w:ascii="Times New Roman" w:hAnsi="Times New Roman" w:hint="eastAsia"/>
          <w:sz w:val="24"/>
          <w:szCs w:val="24"/>
        </w:rPr>
        <w:t>E</w:t>
      </w:r>
      <w:r>
        <w:rPr>
          <w:rFonts w:ascii="Times New Roman" w:hAnsi="Times New Roman" w:hint="eastAsia"/>
          <w:sz w:val="24"/>
          <w:szCs w:val="24"/>
        </w:rPr>
        <w:t>的反冲构造。</w:t>
      </w:r>
    </w:p>
    <w:p w:rsidR="004D49FE" w:rsidRDefault="00F97417">
      <w:pPr>
        <w:spacing w:line="360" w:lineRule="auto"/>
        <w:ind w:firstLineChars="200" w:firstLine="480"/>
        <w:rPr>
          <w:rFonts w:ascii="Times New Roman" w:hAnsi="Times New Roman"/>
          <w:sz w:val="24"/>
          <w:szCs w:val="24"/>
        </w:rPr>
      </w:pPr>
      <w:r>
        <w:rPr>
          <w:rFonts w:ascii="Times New Roman" w:hAnsi="Times New Roman" w:hint="eastAsia"/>
          <w:sz w:val="24"/>
          <w:szCs w:val="24"/>
        </w:rPr>
        <w:t>第五天，一早从</w:t>
      </w:r>
      <w:r>
        <w:rPr>
          <w:rFonts w:ascii="Times New Roman" w:hAnsi="Times New Roman"/>
          <w:sz w:val="24"/>
          <w:szCs w:val="24"/>
        </w:rPr>
        <w:t>Briançon</w:t>
      </w:r>
      <w:r>
        <w:rPr>
          <w:rFonts w:ascii="Times New Roman" w:hAnsi="Times New Roman" w:hint="eastAsia"/>
          <w:sz w:val="24"/>
          <w:szCs w:val="24"/>
        </w:rPr>
        <w:t>出发前往意大利，即使法中双方担心由于叙利亚问题而存在边境检查导致延误考察的问题。但是抵达后没有见到任何边境设防及检查，这与我们理解的国境线没有任何相似之处。</w:t>
      </w:r>
    </w:p>
    <w:p w:rsidR="004D49FE" w:rsidRDefault="00F97417">
      <w:pPr>
        <w:spacing w:line="360" w:lineRule="auto"/>
        <w:ind w:firstLineChars="200" w:firstLine="480"/>
        <w:rPr>
          <w:rFonts w:ascii="Times New Roman" w:hAnsi="Times New Roman"/>
          <w:sz w:val="24"/>
          <w:szCs w:val="24"/>
        </w:rPr>
      </w:pPr>
      <w:r>
        <w:rPr>
          <w:rFonts w:ascii="Times New Roman" w:hAnsi="Times New Roman" w:hint="eastAsia"/>
          <w:sz w:val="24"/>
          <w:szCs w:val="24"/>
        </w:rPr>
        <w:t>进入意大利边境的</w:t>
      </w:r>
      <w:r>
        <w:rPr>
          <w:rFonts w:ascii="Times New Roman" w:hAnsi="Times New Roman"/>
          <w:sz w:val="24"/>
          <w:szCs w:val="24"/>
        </w:rPr>
        <w:t>Champlas-Seguin</w:t>
      </w:r>
      <w:r>
        <w:rPr>
          <w:rFonts w:ascii="Times New Roman" w:hAnsi="Times New Roman" w:hint="eastAsia"/>
          <w:sz w:val="24"/>
          <w:szCs w:val="24"/>
        </w:rPr>
        <w:t>小镇之后，我们再次对</w:t>
      </w:r>
      <w:r>
        <w:rPr>
          <w:rFonts w:ascii="Times New Roman" w:hAnsi="Times New Roman" w:hint="eastAsia"/>
          <w:sz w:val="24"/>
          <w:szCs w:val="24"/>
        </w:rPr>
        <w:t>Piemontais</w:t>
      </w:r>
      <w:r>
        <w:rPr>
          <w:rFonts w:ascii="Times New Roman" w:hAnsi="Times New Roman"/>
          <w:sz w:val="24"/>
          <w:szCs w:val="24"/>
        </w:rPr>
        <w:t xml:space="preserve"> zone</w:t>
      </w:r>
      <w:r>
        <w:rPr>
          <w:rFonts w:ascii="Times New Roman" w:hAnsi="Times New Roman" w:hint="eastAsia"/>
          <w:sz w:val="24"/>
          <w:szCs w:val="24"/>
        </w:rPr>
        <w:t>中的蛇绿混杂岩和亮片岩进行了考察。此处的蛇绿混杂岩和中侏罗世的放射虫硅质岩位于亮片岩之上（较</w:t>
      </w:r>
      <w:r>
        <w:rPr>
          <w:rFonts w:ascii="Times New Roman" w:hAnsi="Times New Roman"/>
          <w:sz w:val="24"/>
          <w:szCs w:val="24"/>
        </w:rPr>
        <w:t>Chenaille</w:t>
      </w:r>
      <w:r>
        <w:rPr>
          <w:rFonts w:ascii="Times New Roman" w:hAnsi="Times New Roman" w:hint="eastAsia"/>
          <w:sz w:val="24"/>
          <w:szCs w:val="24"/>
        </w:rPr>
        <w:t>具有更强的变质和变形），围岩虽然是亮片岩，但并不像</w:t>
      </w:r>
      <w:r>
        <w:rPr>
          <w:rFonts w:ascii="Times New Roman" w:hAnsi="Times New Roman"/>
          <w:sz w:val="24"/>
          <w:szCs w:val="24"/>
        </w:rPr>
        <w:t>Mont Viso</w:t>
      </w:r>
      <w:r>
        <w:rPr>
          <w:rFonts w:ascii="Times New Roman" w:hAnsi="Times New Roman" w:hint="eastAsia"/>
          <w:sz w:val="24"/>
          <w:szCs w:val="24"/>
        </w:rPr>
        <w:t>表现为</w:t>
      </w:r>
      <w:r>
        <w:rPr>
          <w:rFonts w:ascii="Times New Roman" w:hAnsi="Times New Roman"/>
          <w:sz w:val="24"/>
          <w:szCs w:val="24"/>
        </w:rPr>
        <w:t xml:space="preserve">Block in Matrix </w:t>
      </w:r>
      <w:r>
        <w:rPr>
          <w:rFonts w:ascii="Times New Roman" w:hAnsi="Times New Roman" w:hint="eastAsia"/>
          <w:sz w:val="24"/>
          <w:szCs w:val="24"/>
        </w:rPr>
        <w:t>的特点，认为是逆冲推覆体的一部分。这里的枕状玄武岩、辉长岩也经历了变形，并存在于亮片岩之中。</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3412800" cy="2559600"/>
            <wp:effectExtent l="0" t="0" r="0" b="0"/>
            <wp:docPr id="106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2"/>
                    <pic:cNvPicPr/>
                  </pic:nvPicPr>
                  <pic:blipFill>
                    <a:blip r:embed="rId46" cstate="print"/>
                    <a:srcRect/>
                    <a:stretch/>
                  </pic:blipFill>
                  <pic:spPr>
                    <a:xfrm>
                      <a:off x="0" y="0"/>
                      <a:ext cx="3412800" cy="2559600"/>
                    </a:xfrm>
                    <a:prstGeom prst="rect">
                      <a:avLst/>
                    </a:prstGeom>
                    <a:ln>
                      <a:noFill/>
                    </a:ln>
                  </pic:spPr>
                </pic:pic>
              </a:graphicData>
            </a:graphic>
          </wp:inline>
        </w:drawing>
      </w:r>
    </w:p>
    <w:p w:rsidR="004D49FE" w:rsidRDefault="00F97417" w:rsidP="00DC7CE0">
      <w:pPr>
        <w:spacing w:beforeLines="50" w:before="156"/>
        <w:jc w:val="center"/>
        <w:rPr>
          <w:rFonts w:ascii="Times New Roman" w:hAnsi="Times New Roman"/>
          <w:szCs w:val="21"/>
        </w:rPr>
      </w:pPr>
      <w:r>
        <w:rPr>
          <w:rFonts w:ascii="Times New Roman" w:hAnsi="Times New Roman"/>
          <w:szCs w:val="21"/>
        </w:rPr>
        <w:t>S</w:t>
      </w:r>
      <w:r>
        <w:rPr>
          <w:rFonts w:ascii="Times New Roman" w:hAnsi="Times New Roman" w:hint="eastAsia"/>
          <w:szCs w:val="21"/>
        </w:rPr>
        <w:t>to</w:t>
      </w:r>
      <w:r>
        <w:rPr>
          <w:rFonts w:ascii="Times New Roman" w:hAnsi="Times New Roman"/>
          <w:szCs w:val="21"/>
        </w:rPr>
        <w:t>p5-1</w:t>
      </w:r>
      <w:r>
        <w:rPr>
          <w:rFonts w:ascii="Times New Roman" w:hAnsi="Times New Roman" w:hint="eastAsia"/>
          <w:szCs w:val="21"/>
        </w:rPr>
        <w:t>作为深海相沉积放射虫硅质岩经历了俯冲</w:t>
      </w:r>
      <w:r>
        <w:rPr>
          <w:rFonts w:ascii="Times New Roman" w:hAnsi="Times New Roman" w:hint="eastAsia"/>
          <w:szCs w:val="21"/>
        </w:rPr>
        <w:t>-</w:t>
      </w:r>
      <w:r>
        <w:rPr>
          <w:rFonts w:ascii="Times New Roman" w:hAnsi="Times New Roman" w:hint="eastAsia"/>
          <w:szCs w:val="21"/>
        </w:rPr>
        <w:t>变质而折返上来</w:t>
      </w:r>
      <w:r>
        <w:rPr>
          <w:rFonts w:ascii="Times New Roman" w:hAnsi="Times New Roman" w:hint="eastAsia"/>
          <w:szCs w:val="21"/>
        </w:rPr>
        <w:t>,</w:t>
      </w:r>
      <w:r>
        <w:rPr>
          <w:rFonts w:ascii="Times New Roman" w:hAnsi="Times New Roman"/>
          <w:szCs w:val="21"/>
        </w:rPr>
        <w:t xml:space="preserve"> </w:t>
      </w:r>
      <w:r>
        <w:rPr>
          <w:rFonts w:ascii="Times New Roman" w:hAnsi="Times New Roman" w:hint="eastAsia"/>
          <w:szCs w:val="21"/>
        </w:rPr>
        <w:t>发生了强烈的褶皱变形</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4860000" cy="3578400"/>
            <wp:effectExtent l="0" t="0" r="0" b="3175"/>
            <wp:docPr id="106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pic:cNvPicPr/>
                  </pic:nvPicPr>
                  <pic:blipFill>
                    <a:blip r:embed="rId47" cstate="print"/>
                    <a:srcRect/>
                    <a:stretch/>
                  </pic:blipFill>
                  <pic:spPr>
                    <a:xfrm>
                      <a:off x="0" y="0"/>
                      <a:ext cx="4860000" cy="3578400"/>
                    </a:xfrm>
                    <a:prstGeom prst="rect">
                      <a:avLst/>
                    </a:prstGeom>
                  </pic:spPr>
                </pic:pic>
              </a:graphicData>
            </a:graphic>
          </wp:inline>
        </w:drawing>
      </w:r>
    </w:p>
    <w:p w:rsidR="004D49FE" w:rsidRDefault="00F97417">
      <w:pPr>
        <w:jc w:val="center"/>
        <w:rPr>
          <w:rFonts w:ascii="Times New Roman" w:hAnsi="Times New Roman"/>
          <w:sz w:val="24"/>
          <w:szCs w:val="24"/>
        </w:rPr>
      </w:pPr>
      <w:r>
        <w:rPr>
          <w:rFonts w:ascii="Times New Roman" w:hAnsi="Times New Roman"/>
          <w:szCs w:val="21"/>
        </w:rPr>
        <w:t>S</w:t>
      </w:r>
      <w:r>
        <w:rPr>
          <w:rFonts w:ascii="Times New Roman" w:hAnsi="Times New Roman" w:hint="eastAsia"/>
          <w:szCs w:val="21"/>
        </w:rPr>
        <w:t>to</w:t>
      </w:r>
      <w:r>
        <w:rPr>
          <w:rFonts w:ascii="Times New Roman" w:hAnsi="Times New Roman"/>
          <w:szCs w:val="21"/>
        </w:rPr>
        <w:t>p5-2</w:t>
      </w:r>
      <w:r>
        <w:rPr>
          <w:rFonts w:ascii="Times New Roman" w:hAnsi="Times New Roman" w:hint="eastAsia"/>
          <w:szCs w:val="21"/>
        </w:rPr>
        <w:t>强烈面理化的辉长岩</w:t>
      </w:r>
    </w:p>
    <w:p w:rsidR="004D49FE" w:rsidRDefault="00F97417">
      <w:pPr>
        <w:spacing w:line="360" w:lineRule="auto"/>
        <w:ind w:firstLineChars="200" w:firstLine="480"/>
        <w:rPr>
          <w:rFonts w:ascii="Times New Roman" w:hAnsi="Times New Roman"/>
          <w:sz w:val="24"/>
          <w:szCs w:val="24"/>
        </w:rPr>
      </w:pPr>
      <w:r>
        <w:rPr>
          <w:rFonts w:ascii="Times New Roman" w:hAnsi="Times New Roman" w:hint="eastAsia"/>
          <w:sz w:val="24"/>
          <w:szCs w:val="24"/>
        </w:rPr>
        <w:t>随后，我们对</w:t>
      </w:r>
      <w:r>
        <w:rPr>
          <w:rFonts w:ascii="Times New Roman" w:hAnsi="Times New Roman" w:hint="eastAsia"/>
          <w:sz w:val="24"/>
          <w:szCs w:val="24"/>
        </w:rPr>
        <w:t>Dora</w:t>
      </w:r>
      <w:r>
        <w:rPr>
          <w:rFonts w:ascii="Times New Roman" w:hAnsi="Times New Roman"/>
          <w:sz w:val="24"/>
          <w:szCs w:val="24"/>
        </w:rPr>
        <w:t xml:space="preserve"> Maria </w:t>
      </w:r>
      <w:r>
        <w:rPr>
          <w:rFonts w:ascii="Times New Roman" w:hAnsi="Times New Roman" w:hint="eastAsia"/>
          <w:sz w:val="24"/>
          <w:szCs w:val="24"/>
        </w:rPr>
        <w:t>地体进行了考察，该地体被认为是欧洲大陆华里西期的结晶基底（内带结晶基底），并于阿尔卑斯期发生了大陆深俯冲，形成了超高压变质岩。也是世界上首次发现柯石英并指示大陆地壳可以俯冲至</w:t>
      </w:r>
      <w:r>
        <w:rPr>
          <w:rFonts w:ascii="Times New Roman" w:hAnsi="Times New Roman" w:hint="eastAsia"/>
          <w:sz w:val="24"/>
          <w:szCs w:val="24"/>
        </w:rPr>
        <w:t>2</w:t>
      </w:r>
      <w:r>
        <w:rPr>
          <w:rFonts w:ascii="Times New Roman" w:hAnsi="Times New Roman"/>
          <w:sz w:val="24"/>
          <w:szCs w:val="24"/>
        </w:rPr>
        <w:t>00k</w:t>
      </w:r>
      <w:r>
        <w:rPr>
          <w:rFonts w:ascii="Times New Roman" w:hAnsi="Times New Roman" w:hint="eastAsia"/>
          <w:sz w:val="24"/>
          <w:szCs w:val="24"/>
        </w:rPr>
        <w:t>m</w:t>
      </w:r>
      <w:r>
        <w:rPr>
          <w:rFonts w:ascii="Times New Roman" w:hAnsi="Times New Roman" w:hint="eastAsia"/>
          <w:sz w:val="24"/>
          <w:szCs w:val="24"/>
        </w:rPr>
        <w:t>的地方。我们依次观察了该结晶基底中强烈变形的石炭纪花岗岩和砾岩，二者的变形时间分别为</w:t>
      </w:r>
      <w:r>
        <w:rPr>
          <w:rFonts w:ascii="Times New Roman" w:hAnsi="Times New Roman" w:hint="eastAsia"/>
          <w:sz w:val="24"/>
          <w:szCs w:val="24"/>
        </w:rPr>
        <w:t>5</w:t>
      </w:r>
      <w:r>
        <w:rPr>
          <w:rFonts w:ascii="Times New Roman" w:hAnsi="Times New Roman"/>
          <w:sz w:val="24"/>
          <w:szCs w:val="24"/>
        </w:rPr>
        <w:t>3</w:t>
      </w:r>
      <w:r>
        <w:rPr>
          <w:rFonts w:ascii="Times New Roman" w:hAnsi="Times New Roman" w:hint="eastAsia"/>
          <w:sz w:val="24"/>
          <w:szCs w:val="24"/>
        </w:rPr>
        <w:t>-</w:t>
      </w:r>
      <w:r>
        <w:rPr>
          <w:rFonts w:ascii="Times New Roman" w:hAnsi="Times New Roman"/>
          <w:sz w:val="24"/>
          <w:szCs w:val="24"/>
        </w:rPr>
        <w:t>43Ma</w:t>
      </w:r>
      <w:r>
        <w:rPr>
          <w:rFonts w:ascii="Times New Roman" w:hAnsi="Times New Roman" w:hint="eastAsia"/>
          <w:sz w:val="24"/>
          <w:szCs w:val="24"/>
        </w:rPr>
        <w:t>和</w:t>
      </w:r>
      <w:r>
        <w:rPr>
          <w:rFonts w:ascii="Times New Roman" w:hAnsi="Times New Roman" w:hint="eastAsia"/>
          <w:sz w:val="24"/>
          <w:szCs w:val="24"/>
        </w:rPr>
        <w:t>4</w:t>
      </w:r>
      <w:r>
        <w:rPr>
          <w:rFonts w:ascii="Times New Roman" w:hAnsi="Times New Roman"/>
          <w:sz w:val="24"/>
          <w:szCs w:val="24"/>
        </w:rPr>
        <w:t>5</w:t>
      </w:r>
      <w:r>
        <w:rPr>
          <w:rFonts w:ascii="Times New Roman" w:hAnsi="Times New Roman" w:hint="eastAsia"/>
          <w:sz w:val="24"/>
          <w:szCs w:val="24"/>
        </w:rPr>
        <w:t>-</w:t>
      </w:r>
      <w:r>
        <w:rPr>
          <w:rFonts w:ascii="Times New Roman" w:hAnsi="Times New Roman"/>
          <w:sz w:val="24"/>
          <w:szCs w:val="24"/>
        </w:rPr>
        <w:t>40M</w:t>
      </w:r>
      <w:r>
        <w:rPr>
          <w:rFonts w:ascii="Times New Roman" w:hAnsi="Times New Roman" w:hint="eastAsia"/>
          <w:sz w:val="24"/>
          <w:szCs w:val="24"/>
        </w:rPr>
        <w:t>a</w:t>
      </w:r>
      <w:r>
        <w:rPr>
          <w:rFonts w:ascii="Times New Roman" w:hAnsi="Times New Roman" w:hint="eastAsia"/>
          <w:sz w:val="24"/>
          <w:szCs w:val="24"/>
        </w:rPr>
        <w:t>。</w:t>
      </w:r>
    </w:p>
    <w:p w:rsidR="004D49FE" w:rsidRDefault="00F97417">
      <w:pPr>
        <w:jc w:val="center"/>
        <w:rPr>
          <w:rFonts w:ascii="Times New Roman" w:hAnsi="Times New Roman"/>
          <w:sz w:val="24"/>
          <w:szCs w:val="24"/>
        </w:rPr>
      </w:pPr>
      <w:r>
        <w:rPr>
          <w:rFonts w:ascii="Times New Roman" w:hAnsi="Times New Roman"/>
          <w:noProof/>
          <w:sz w:val="24"/>
          <w:szCs w:val="24"/>
        </w:rPr>
        <w:drawing>
          <wp:inline distT="0" distB="0" distL="0" distR="0">
            <wp:extent cx="4860000" cy="2966400"/>
            <wp:effectExtent l="0" t="0" r="0" b="5715"/>
            <wp:docPr id="106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8"/>
                    <pic:cNvPicPr/>
                  </pic:nvPicPr>
                  <pic:blipFill>
                    <a:blip r:embed="rId48" cstate="print"/>
                    <a:srcRect/>
                    <a:stretch/>
                  </pic:blipFill>
                  <pic:spPr>
                    <a:xfrm>
                      <a:off x="0" y="0"/>
                      <a:ext cx="4860000" cy="2966400"/>
                    </a:xfrm>
                    <a:prstGeom prst="rect">
                      <a:avLst/>
                    </a:prstGeom>
                    <a:ln>
                      <a:noFill/>
                    </a:ln>
                  </pic:spPr>
                </pic:pic>
              </a:graphicData>
            </a:graphic>
          </wp:inline>
        </w:drawing>
      </w:r>
      <w:r>
        <w:rPr>
          <w:rFonts w:ascii="Times New Roman" w:hAnsi="Times New Roman"/>
          <w:szCs w:val="21"/>
        </w:rPr>
        <w:t xml:space="preserve"> S</w:t>
      </w:r>
      <w:r>
        <w:rPr>
          <w:rFonts w:ascii="Times New Roman" w:hAnsi="Times New Roman" w:hint="eastAsia"/>
          <w:szCs w:val="21"/>
        </w:rPr>
        <w:t>to</w:t>
      </w:r>
      <w:r>
        <w:rPr>
          <w:rFonts w:ascii="Times New Roman" w:hAnsi="Times New Roman"/>
          <w:szCs w:val="21"/>
        </w:rPr>
        <w:t>p5</w:t>
      </w:r>
      <w:r>
        <w:rPr>
          <w:rFonts w:ascii="Times New Roman" w:hAnsi="Times New Roman" w:hint="eastAsia"/>
          <w:szCs w:val="21"/>
        </w:rPr>
        <w:t>-</w:t>
      </w:r>
      <w:r>
        <w:rPr>
          <w:rFonts w:ascii="Times New Roman" w:hAnsi="Times New Roman"/>
          <w:szCs w:val="21"/>
        </w:rPr>
        <w:t>3 D</w:t>
      </w:r>
      <w:r>
        <w:rPr>
          <w:rFonts w:ascii="Times New Roman" w:hAnsi="Times New Roman" w:hint="eastAsia"/>
          <w:szCs w:val="21"/>
        </w:rPr>
        <w:t>o</w:t>
      </w:r>
      <w:r>
        <w:rPr>
          <w:rFonts w:ascii="Times New Roman" w:hAnsi="Times New Roman"/>
          <w:szCs w:val="21"/>
        </w:rPr>
        <w:t>ra Maria</w:t>
      </w:r>
      <w:r>
        <w:rPr>
          <w:rFonts w:ascii="Times New Roman" w:hAnsi="Times New Roman" w:hint="eastAsia"/>
          <w:szCs w:val="21"/>
        </w:rPr>
        <w:t>中强烈变形的石炭纪花岗岩，其变形时间为</w:t>
      </w:r>
      <w:r>
        <w:rPr>
          <w:rFonts w:ascii="Times New Roman" w:hAnsi="Times New Roman" w:hint="eastAsia"/>
          <w:szCs w:val="21"/>
        </w:rPr>
        <w:t>5</w:t>
      </w:r>
      <w:r>
        <w:rPr>
          <w:rFonts w:ascii="Times New Roman" w:hAnsi="Times New Roman"/>
          <w:szCs w:val="21"/>
        </w:rPr>
        <w:t>3</w:t>
      </w:r>
      <w:r>
        <w:rPr>
          <w:rFonts w:ascii="Times New Roman" w:hAnsi="Times New Roman" w:hint="eastAsia"/>
          <w:szCs w:val="21"/>
        </w:rPr>
        <w:t>-</w:t>
      </w:r>
      <w:r>
        <w:rPr>
          <w:rFonts w:ascii="Times New Roman" w:hAnsi="Times New Roman"/>
          <w:szCs w:val="21"/>
        </w:rPr>
        <w:t>43M</w:t>
      </w:r>
      <w:r>
        <w:rPr>
          <w:rFonts w:ascii="Times New Roman" w:hAnsi="Times New Roman" w:hint="eastAsia"/>
          <w:szCs w:val="21"/>
        </w:rPr>
        <w:t>a</w:t>
      </w:r>
    </w:p>
    <w:p w:rsidR="004D49FE" w:rsidRDefault="00F97417">
      <w:pPr>
        <w:spacing w:line="360" w:lineRule="auto"/>
        <w:rPr>
          <w:rFonts w:ascii="Times New Roman" w:hAnsi="Times New Roman"/>
          <w:sz w:val="24"/>
          <w:szCs w:val="24"/>
        </w:rPr>
      </w:pPr>
      <w:r>
        <w:rPr>
          <w:rFonts w:ascii="Times New Roman" w:hAnsi="Times New Roman"/>
          <w:noProof/>
          <w:sz w:val="24"/>
          <w:szCs w:val="24"/>
        </w:rPr>
        <w:lastRenderedPageBreak/>
        <w:drawing>
          <wp:inline distT="0" distB="0" distL="0" distR="0">
            <wp:extent cx="5254388" cy="1925676"/>
            <wp:effectExtent l="0" t="0" r="3810" b="0"/>
            <wp:docPr id="1067" name="图片 50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图片 50176"/>
                    <pic:cNvPicPr/>
                  </pic:nvPicPr>
                  <pic:blipFill>
                    <a:blip r:embed="rId49" cstate="print"/>
                    <a:srcRect/>
                    <a:stretch/>
                  </pic:blipFill>
                  <pic:spPr>
                    <a:xfrm>
                      <a:off x="0" y="0"/>
                      <a:ext cx="5254388" cy="1925676"/>
                    </a:xfrm>
                    <a:prstGeom prst="rect">
                      <a:avLst/>
                    </a:prstGeom>
                  </pic:spPr>
                </pic:pic>
              </a:graphicData>
            </a:graphic>
          </wp:inline>
        </w:drawing>
      </w:r>
      <w:r>
        <w:rPr>
          <w:rFonts w:ascii="Times New Roman" w:hAnsi="Times New Roman"/>
          <w:noProof/>
          <w:sz w:val="24"/>
          <w:szCs w:val="24"/>
        </w:rPr>
        <w:drawing>
          <wp:inline distT="0" distB="0" distL="0" distR="0">
            <wp:extent cx="5274310" cy="1967421"/>
            <wp:effectExtent l="0" t="0" r="2540" b="0"/>
            <wp:docPr id="1068" name="图片 50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图片 50177"/>
                    <pic:cNvPicPr/>
                  </pic:nvPicPr>
                  <pic:blipFill>
                    <a:blip r:embed="rId50" cstate="print"/>
                    <a:srcRect/>
                    <a:stretch/>
                  </pic:blipFill>
                  <pic:spPr>
                    <a:xfrm>
                      <a:off x="0" y="0"/>
                      <a:ext cx="5274310" cy="1967421"/>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St</w:t>
      </w:r>
      <w:r>
        <w:rPr>
          <w:rFonts w:ascii="Times New Roman" w:hAnsi="Times New Roman" w:hint="eastAsia"/>
          <w:szCs w:val="21"/>
        </w:rPr>
        <w:t>op</w:t>
      </w:r>
      <w:r>
        <w:rPr>
          <w:rFonts w:ascii="Times New Roman" w:hAnsi="Times New Roman"/>
          <w:szCs w:val="21"/>
        </w:rPr>
        <w:t>5-4 Ponte Battarello</w:t>
      </w:r>
      <w:r>
        <w:rPr>
          <w:rFonts w:ascii="Times New Roman" w:hAnsi="Times New Roman" w:hint="eastAsia"/>
          <w:szCs w:val="21"/>
        </w:rPr>
        <w:t>，</w:t>
      </w:r>
      <w:r>
        <w:rPr>
          <w:rFonts w:ascii="Times New Roman" w:hAnsi="Times New Roman"/>
          <w:szCs w:val="21"/>
        </w:rPr>
        <w:t>Dora Maira</w:t>
      </w:r>
      <w:r>
        <w:rPr>
          <w:rFonts w:ascii="Times New Roman" w:hAnsi="Times New Roman" w:hint="eastAsia"/>
          <w:szCs w:val="21"/>
        </w:rPr>
        <w:t>地体中强烈剪切变形的砾岩，面理近水平，拉长的砾石定向呈</w:t>
      </w:r>
      <w:r>
        <w:rPr>
          <w:rFonts w:ascii="Times New Roman" w:hAnsi="Times New Roman" w:hint="eastAsia"/>
          <w:szCs w:val="21"/>
        </w:rPr>
        <w:t>N</w:t>
      </w:r>
      <w:r>
        <w:rPr>
          <w:rFonts w:ascii="Times New Roman" w:hAnsi="Times New Roman"/>
          <w:szCs w:val="21"/>
        </w:rPr>
        <w:t>W-SE</w:t>
      </w:r>
      <w:r>
        <w:rPr>
          <w:rFonts w:ascii="Times New Roman" w:hAnsi="Times New Roman" w:hint="eastAsia"/>
          <w:szCs w:val="21"/>
        </w:rPr>
        <w:t>向的线理，运动学为</w:t>
      </w:r>
      <w:r>
        <w:rPr>
          <w:rFonts w:ascii="Times New Roman" w:hAnsi="Times New Roman" w:hint="eastAsia"/>
          <w:szCs w:val="21"/>
        </w:rPr>
        <w:t>to</w:t>
      </w:r>
      <w:r>
        <w:rPr>
          <w:rFonts w:ascii="Times New Roman" w:hAnsi="Times New Roman"/>
          <w:szCs w:val="21"/>
        </w:rPr>
        <w:t>p-to-NW</w:t>
      </w:r>
      <w:r>
        <w:rPr>
          <w:rFonts w:ascii="Times New Roman" w:hAnsi="Times New Roman" w:hint="eastAsia"/>
          <w:szCs w:val="21"/>
        </w:rPr>
        <w:t>，变形时间为</w:t>
      </w:r>
      <w:r>
        <w:rPr>
          <w:rFonts w:ascii="Times New Roman" w:hAnsi="Times New Roman"/>
          <w:szCs w:val="21"/>
        </w:rPr>
        <w:t xml:space="preserve">45-40 Ma </w:t>
      </w:r>
    </w:p>
    <w:p w:rsidR="004D49FE" w:rsidRDefault="00F97417">
      <w:pPr>
        <w:spacing w:line="360" w:lineRule="auto"/>
        <w:ind w:firstLineChars="200" w:firstLine="480"/>
        <w:rPr>
          <w:rFonts w:ascii="Times New Roman" w:hAnsi="Times New Roman"/>
          <w:sz w:val="24"/>
          <w:szCs w:val="24"/>
        </w:rPr>
      </w:pPr>
      <w:r>
        <w:rPr>
          <w:rFonts w:ascii="Times New Roman" w:hAnsi="Times New Roman" w:hint="eastAsia"/>
          <w:sz w:val="24"/>
          <w:szCs w:val="24"/>
        </w:rPr>
        <w:t>最后，我们对西阿尔卑斯造山带最东侧的</w:t>
      </w:r>
      <w:r>
        <w:rPr>
          <w:rFonts w:ascii="Times New Roman" w:hAnsi="Times New Roman" w:hint="eastAsia"/>
          <w:sz w:val="24"/>
          <w:szCs w:val="24"/>
        </w:rPr>
        <w:t>Iv</w:t>
      </w:r>
      <w:r>
        <w:rPr>
          <w:rFonts w:ascii="Times New Roman" w:hAnsi="Times New Roman"/>
          <w:sz w:val="24"/>
          <w:szCs w:val="24"/>
        </w:rPr>
        <w:t xml:space="preserve">rea zone </w:t>
      </w:r>
      <w:r>
        <w:rPr>
          <w:rFonts w:ascii="Times New Roman" w:hAnsi="Times New Roman" w:hint="eastAsia"/>
          <w:sz w:val="24"/>
          <w:szCs w:val="24"/>
        </w:rPr>
        <w:t>和</w:t>
      </w:r>
      <w:r>
        <w:rPr>
          <w:rFonts w:ascii="Times New Roman" w:hAnsi="Times New Roman"/>
          <w:sz w:val="24"/>
          <w:szCs w:val="24"/>
        </w:rPr>
        <w:t>B</w:t>
      </w:r>
      <w:r>
        <w:rPr>
          <w:rFonts w:ascii="Times New Roman" w:hAnsi="Times New Roman" w:hint="eastAsia"/>
          <w:sz w:val="24"/>
          <w:szCs w:val="24"/>
        </w:rPr>
        <w:t>io</w:t>
      </w:r>
      <w:r>
        <w:rPr>
          <w:rFonts w:ascii="Times New Roman" w:hAnsi="Times New Roman"/>
          <w:sz w:val="24"/>
          <w:szCs w:val="24"/>
        </w:rPr>
        <w:t xml:space="preserve"> “schistes lustrés” </w:t>
      </w:r>
      <w:r>
        <w:rPr>
          <w:rFonts w:ascii="Times New Roman" w:hAnsi="Times New Roman" w:hint="eastAsia"/>
          <w:sz w:val="24"/>
          <w:szCs w:val="24"/>
        </w:rPr>
        <w:t>进行了考察。前者被认为属于</w:t>
      </w:r>
      <w:r>
        <w:rPr>
          <w:rFonts w:ascii="Times New Roman" w:hAnsi="Times New Roman" w:hint="eastAsia"/>
          <w:sz w:val="24"/>
          <w:szCs w:val="24"/>
        </w:rPr>
        <w:t>Apulia</w:t>
      </w:r>
      <w:r>
        <w:rPr>
          <w:rFonts w:ascii="Times New Roman" w:hAnsi="Times New Roman" w:hint="eastAsia"/>
          <w:sz w:val="24"/>
          <w:szCs w:val="24"/>
        </w:rPr>
        <w:t>板块，我们可以清楚地在露头尺度上看到这一构造单元的岩石圈地幔、中下地壳的结晶基底以及上覆的沉积物。这也是它引人注目的一大特点，因为我们很少能在造山带中看到大陆岩石圈地幔楔直接出露于地表。后者尽管出露范围有限，但因其处于</w:t>
      </w:r>
      <w:r>
        <w:rPr>
          <w:rFonts w:ascii="Times New Roman" w:hAnsi="Times New Roman"/>
          <w:sz w:val="24"/>
          <w:szCs w:val="24"/>
        </w:rPr>
        <w:t>Apulia</w:t>
      </w:r>
      <w:r>
        <w:rPr>
          <w:rFonts w:ascii="Times New Roman" w:hAnsi="Times New Roman" w:hint="eastAsia"/>
          <w:sz w:val="24"/>
          <w:szCs w:val="24"/>
        </w:rPr>
        <w:t>板块和欧洲板块之间而被认为是缝合带。</w:t>
      </w:r>
    </w:p>
    <w:p w:rsidR="004D49FE" w:rsidRDefault="00F97417">
      <w:pPr>
        <w:spacing w:line="360" w:lineRule="auto"/>
        <w:rPr>
          <w:rFonts w:ascii="Times New Roman" w:hAnsi="Times New Roman"/>
          <w:sz w:val="24"/>
          <w:szCs w:val="24"/>
        </w:rPr>
      </w:pPr>
      <w:r>
        <w:rPr>
          <w:rFonts w:ascii="Times New Roman" w:hAnsi="Times New Roman"/>
          <w:noProof/>
          <w:sz w:val="24"/>
          <w:szCs w:val="24"/>
        </w:rPr>
        <w:drawing>
          <wp:inline distT="0" distB="0" distL="0" distR="0">
            <wp:extent cx="5274000" cy="1724400"/>
            <wp:effectExtent l="0" t="0" r="3175" b="9525"/>
            <wp:docPr id="1069" name="图片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0180"/>
                    <pic:cNvPicPr/>
                  </pic:nvPicPr>
                  <pic:blipFill>
                    <a:blip r:embed="rId51" cstate="print"/>
                    <a:srcRect/>
                    <a:stretch/>
                  </pic:blipFill>
                  <pic:spPr>
                    <a:xfrm>
                      <a:off x="0" y="0"/>
                      <a:ext cx="5274000" cy="172440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lang w:val="it-IT"/>
        </w:rPr>
        <w:t>S</w:t>
      </w:r>
      <w:r>
        <w:rPr>
          <w:rFonts w:ascii="Times New Roman" w:hAnsi="Times New Roman" w:hint="eastAsia"/>
          <w:szCs w:val="21"/>
          <w:lang w:val="it-IT"/>
        </w:rPr>
        <w:t>top</w:t>
      </w:r>
      <w:r>
        <w:rPr>
          <w:rFonts w:ascii="Times New Roman" w:hAnsi="Times New Roman"/>
          <w:szCs w:val="21"/>
          <w:lang w:val="it-IT"/>
        </w:rPr>
        <w:t xml:space="preserve"> 5-5 Baldissero</w:t>
      </w:r>
      <w:r>
        <w:rPr>
          <w:rFonts w:ascii="Times New Roman" w:hAnsi="Times New Roman" w:hint="eastAsia"/>
          <w:szCs w:val="21"/>
        </w:rPr>
        <w:t>方辉橄榄岩，阿尔卑斯的地幔楔，为</w:t>
      </w:r>
      <w:r>
        <w:rPr>
          <w:rFonts w:ascii="Times New Roman" w:hAnsi="Times New Roman" w:hint="eastAsia"/>
          <w:szCs w:val="21"/>
        </w:rPr>
        <w:t>Apulia</w:t>
      </w:r>
      <w:r>
        <w:rPr>
          <w:rFonts w:ascii="Times New Roman" w:hAnsi="Times New Roman" w:hint="eastAsia"/>
          <w:szCs w:val="21"/>
        </w:rPr>
        <w:t>板块的大陆岩石圈地幔</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2540000" cy="3437466"/>
            <wp:effectExtent l="0" t="0" r="0" b="0"/>
            <wp:docPr id="1070" name="图片 50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图片 50179"/>
                    <pic:cNvPicPr/>
                  </pic:nvPicPr>
                  <pic:blipFill>
                    <a:blip r:embed="rId52" cstate="print"/>
                    <a:srcRect/>
                    <a:stretch/>
                  </pic:blipFill>
                  <pic:spPr>
                    <a:xfrm>
                      <a:off x="0" y="0"/>
                      <a:ext cx="2539801" cy="3437196"/>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w:t>
      </w:r>
      <w:r>
        <w:rPr>
          <w:rFonts w:ascii="Times New Roman" w:hAnsi="Times New Roman"/>
          <w:szCs w:val="21"/>
        </w:rPr>
        <w:t>op 5-6 Castellamonte</w:t>
      </w:r>
      <w:r>
        <w:rPr>
          <w:rFonts w:ascii="Times New Roman" w:hAnsi="Times New Roman" w:hint="eastAsia"/>
          <w:sz w:val="24"/>
          <w:szCs w:val="24"/>
        </w:rPr>
        <w:t>，</w:t>
      </w:r>
      <w:r>
        <w:rPr>
          <w:rFonts w:ascii="Times New Roman" w:hAnsi="Times New Roman"/>
          <w:szCs w:val="21"/>
        </w:rPr>
        <w:t>Ivrea zone</w:t>
      </w:r>
      <w:r>
        <w:rPr>
          <w:rFonts w:ascii="Times New Roman" w:hAnsi="Times New Roman" w:hint="eastAsia"/>
          <w:szCs w:val="21"/>
        </w:rPr>
        <w:t>上部三叠纪</w:t>
      </w:r>
      <w:r>
        <w:rPr>
          <w:rFonts w:ascii="Times New Roman" w:hAnsi="Times New Roman" w:hint="eastAsia"/>
          <w:szCs w:val="21"/>
        </w:rPr>
        <w:t>-</w:t>
      </w:r>
      <w:r>
        <w:rPr>
          <w:rFonts w:ascii="Times New Roman" w:hAnsi="Times New Roman" w:hint="eastAsia"/>
          <w:szCs w:val="21"/>
        </w:rPr>
        <w:t>侏罗纪的沉积岩（灰岩）盖层</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5100749" cy="3405117"/>
            <wp:effectExtent l="0" t="0" r="5080" b="5080"/>
            <wp:docPr id="1071" name="图片 50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图片 50181"/>
                    <pic:cNvPicPr/>
                  </pic:nvPicPr>
                  <pic:blipFill>
                    <a:blip r:embed="rId53" cstate="print"/>
                    <a:srcRect/>
                    <a:stretch/>
                  </pic:blipFill>
                  <pic:spPr>
                    <a:xfrm>
                      <a:off x="0" y="0"/>
                      <a:ext cx="5100749" cy="3405117"/>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w:t>
      </w:r>
      <w:r>
        <w:rPr>
          <w:rFonts w:ascii="Times New Roman" w:hAnsi="Times New Roman"/>
          <w:szCs w:val="21"/>
        </w:rPr>
        <w:t>op 5-7 Andrate</w:t>
      </w:r>
      <w:r>
        <w:rPr>
          <w:rFonts w:ascii="Times New Roman" w:hAnsi="Times New Roman" w:hint="eastAsia"/>
          <w:sz w:val="24"/>
          <w:szCs w:val="24"/>
        </w:rPr>
        <w:t>，</w:t>
      </w:r>
      <w:r>
        <w:rPr>
          <w:rFonts w:ascii="Times New Roman" w:hAnsi="Times New Roman"/>
          <w:szCs w:val="21"/>
        </w:rPr>
        <w:t>Bio</w:t>
      </w:r>
      <w:r>
        <w:rPr>
          <w:rFonts w:ascii="Times New Roman" w:hAnsi="Times New Roman" w:hint="eastAsia"/>
          <w:szCs w:val="21"/>
        </w:rPr>
        <w:t>“</w:t>
      </w:r>
      <w:r>
        <w:rPr>
          <w:rFonts w:ascii="Times New Roman" w:hAnsi="Times New Roman"/>
          <w:szCs w:val="21"/>
        </w:rPr>
        <w:t>schistes lustrés</w:t>
      </w:r>
      <w:r>
        <w:rPr>
          <w:rFonts w:ascii="Times New Roman" w:hAnsi="Times New Roman" w:hint="eastAsia"/>
          <w:szCs w:val="21"/>
        </w:rPr>
        <w:t>”中的高压云母片岩</w:t>
      </w:r>
    </w:p>
    <w:p w:rsidR="004D49FE" w:rsidRDefault="00F97417">
      <w:pPr>
        <w:spacing w:line="360" w:lineRule="auto"/>
        <w:ind w:firstLineChars="200" w:firstLine="480"/>
        <w:rPr>
          <w:rFonts w:ascii="Times New Roman" w:hAnsi="Times New Roman"/>
          <w:sz w:val="24"/>
          <w:szCs w:val="24"/>
        </w:rPr>
      </w:pPr>
      <w:r>
        <w:rPr>
          <w:rFonts w:ascii="Times New Roman" w:hAnsi="Times New Roman" w:hint="eastAsia"/>
          <w:sz w:val="24"/>
          <w:szCs w:val="24"/>
        </w:rPr>
        <w:t>至此，我们自</w:t>
      </w:r>
      <w:r>
        <w:rPr>
          <w:rFonts w:ascii="Times New Roman" w:hAnsi="Times New Roman" w:hint="eastAsia"/>
          <w:sz w:val="24"/>
          <w:szCs w:val="24"/>
        </w:rPr>
        <w:t>W</w:t>
      </w:r>
      <w:r>
        <w:rPr>
          <w:rFonts w:ascii="Times New Roman" w:hAnsi="Times New Roman" w:hint="eastAsia"/>
          <w:sz w:val="24"/>
          <w:szCs w:val="24"/>
        </w:rPr>
        <w:t>向</w:t>
      </w:r>
      <w:r>
        <w:rPr>
          <w:rFonts w:ascii="Times New Roman" w:hAnsi="Times New Roman" w:hint="eastAsia"/>
          <w:sz w:val="24"/>
          <w:szCs w:val="24"/>
        </w:rPr>
        <w:t>E</w:t>
      </w:r>
      <w:r>
        <w:rPr>
          <w:rFonts w:ascii="Times New Roman" w:hAnsi="Times New Roman" w:hint="eastAsia"/>
          <w:sz w:val="24"/>
          <w:szCs w:val="24"/>
        </w:rPr>
        <w:t>完成了对西阿尔卑斯各个构造单元的考察，即由西向东有法国到意大利路线剖面的学习；这个路线剖面涵盖了阿尔卑斯的外带</w:t>
      </w:r>
      <w:r>
        <w:rPr>
          <w:rFonts w:ascii="Times New Roman" w:hAnsi="Times New Roman" w:hint="eastAsia"/>
          <w:sz w:val="24"/>
          <w:szCs w:val="24"/>
        </w:rPr>
        <w:t>-</w:t>
      </w:r>
      <w:r>
        <w:rPr>
          <w:rFonts w:ascii="Times New Roman" w:hAnsi="Times New Roman" w:hint="eastAsia"/>
          <w:sz w:val="24"/>
          <w:szCs w:val="24"/>
        </w:rPr>
        <w:t>外带的结晶基底，内带</w:t>
      </w:r>
      <w:r>
        <w:rPr>
          <w:rFonts w:ascii="Times New Roman" w:hAnsi="Times New Roman" w:hint="eastAsia"/>
          <w:sz w:val="24"/>
          <w:szCs w:val="24"/>
        </w:rPr>
        <w:t>-</w:t>
      </w:r>
      <w:r>
        <w:rPr>
          <w:rFonts w:ascii="Times New Roman" w:hAnsi="Times New Roman" w:hint="eastAsia"/>
          <w:sz w:val="24"/>
          <w:szCs w:val="24"/>
        </w:rPr>
        <w:t>内带的结晶基底一系列的逆冲推覆构造的叠瓦状构造。傍晚住宿于意大利</w:t>
      </w:r>
      <w:r>
        <w:rPr>
          <w:rFonts w:ascii="Times New Roman" w:hAnsi="Times New Roman" w:hint="eastAsia"/>
          <w:sz w:val="24"/>
          <w:szCs w:val="24"/>
        </w:rPr>
        <w:t>Ivrea</w:t>
      </w:r>
      <w:r>
        <w:rPr>
          <w:rFonts w:ascii="Times New Roman" w:hAnsi="Times New Roman" w:hint="eastAsia"/>
          <w:sz w:val="24"/>
          <w:szCs w:val="24"/>
        </w:rPr>
        <w:t>。在这里，</w:t>
      </w:r>
      <w:r>
        <w:rPr>
          <w:rFonts w:ascii="Times New Roman" w:hAnsi="Times New Roman" w:hint="eastAsia"/>
          <w:sz w:val="24"/>
          <w:szCs w:val="24"/>
        </w:rPr>
        <w:t>M.</w:t>
      </w:r>
      <w:r>
        <w:rPr>
          <w:rFonts w:ascii="Times New Roman" w:hAnsi="Times New Roman"/>
          <w:sz w:val="24"/>
          <w:szCs w:val="24"/>
        </w:rPr>
        <w:t xml:space="preserve"> Faure</w:t>
      </w:r>
      <w:r>
        <w:rPr>
          <w:rFonts w:ascii="Times New Roman" w:hAnsi="Times New Roman" w:hint="eastAsia"/>
          <w:sz w:val="24"/>
          <w:szCs w:val="24"/>
        </w:rPr>
        <w:t>教授和</w:t>
      </w:r>
      <w:r>
        <w:rPr>
          <w:rFonts w:ascii="Times New Roman" w:hAnsi="Times New Roman" w:hint="eastAsia"/>
          <w:sz w:val="24"/>
          <w:szCs w:val="24"/>
        </w:rPr>
        <w:t>Y.</w:t>
      </w:r>
      <w:r>
        <w:rPr>
          <w:rFonts w:ascii="Times New Roman" w:hAnsi="Times New Roman"/>
          <w:sz w:val="24"/>
          <w:szCs w:val="24"/>
        </w:rPr>
        <w:t xml:space="preserve"> Chen</w:t>
      </w:r>
      <w:r>
        <w:rPr>
          <w:rFonts w:ascii="Times New Roman" w:hAnsi="Times New Roman" w:hint="eastAsia"/>
          <w:sz w:val="24"/>
          <w:szCs w:val="24"/>
        </w:rPr>
        <w:t>教授对前</w:t>
      </w:r>
      <w:r>
        <w:rPr>
          <w:rFonts w:ascii="Times New Roman" w:hAnsi="Times New Roman" w:hint="eastAsia"/>
          <w:sz w:val="24"/>
          <w:szCs w:val="24"/>
        </w:rPr>
        <w:t>5</w:t>
      </w:r>
      <w:r>
        <w:rPr>
          <w:rFonts w:ascii="Times New Roman" w:hAnsi="Times New Roman" w:hint="eastAsia"/>
          <w:sz w:val="24"/>
          <w:szCs w:val="24"/>
        </w:rPr>
        <w:t>天的学习内容</w:t>
      </w:r>
      <w:r>
        <w:rPr>
          <w:rFonts w:ascii="Times New Roman" w:hAnsi="Times New Roman" w:hint="eastAsia"/>
          <w:sz w:val="24"/>
          <w:szCs w:val="24"/>
        </w:rPr>
        <w:lastRenderedPageBreak/>
        <w:t>进行了总结，并绘制了相关剖面，清楚地为同学们回顾了各个构造单元的岩石组合、接触关系以及内部变形特征，有助于同学们加深理解和强化认识，并对同学们提出的问题进行了答疑。</w:t>
      </w:r>
    </w:p>
    <w:p w:rsidR="004D49FE" w:rsidRDefault="00F97417">
      <w:pPr>
        <w:jc w:val="center"/>
        <w:rPr>
          <w:rFonts w:ascii="Times New Roman" w:hAnsi="Times New Roman"/>
          <w:sz w:val="24"/>
          <w:szCs w:val="24"/>
        </w:rPr>
      </w:pPr>
      <w:r>
        <w:rPr>
          <w:rFonts w:ascii="Times New Roman" w:hAnsi="Times New Roman"/>
          <w:noProof/>
          <w:szCs w:val="21"/>
        </w:rPr>
        <w:drawing>
          <wp:inline distT="0" distB="0" distL="0" distR="0">
            <wp:extent cx="5271994" cy="1948412"/>
            <wp:effectExtent l="0" t="0" r="5080" b="0"/>
            <wp:docPr id="1072" name="图片 50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图片 5019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71994" cy="1948412"/>
                    </a:xfrm>
                    <a:prstGeom prst="rect">
                      <a:avLst/>
                    </a:prstGeom>
                    <a:ln>
                      <a:noFill/>
                    </a:ln>
                  </pic:spPr>
                </pic:pic>
              </a:graphicData>
            </a:graphic>
          </wp:inline>
        </w:drawing>
      </w:r>
      <w:r>
        <w:rPr>
          <w:rFonts w:ascii="Times New Roman" w:hAnsi="Times New Roman" w:hint="eastAsia"/>
          <w:szCs w:val="21"/>
        </w:rPr>
        <w:t xml:space="preserve"> </w:t>
      </w:r>
      <w:r>
        <w:rPr>
          <w:rFonts w:ascii="Times New Roman" w:hAnsi="Times New Roman"/>
          <w:szCs w:val="21"/>
        </w:rPr>
        <w:t>I</w:t>
      </w:r>
      <w:r>
        <w:rPr>
          <w:rFonts w:ascii="Times New Roman" w:hAnsi="Times New Roman" w:hint="eastAsia"/>
          <w:szCs w:val="21"/>
        </w:rPr>
        <w:t>vrea</w:t>
      </w:r>
      <w:r>
        <w:rPr>
          <w:rFonts w:ascii="Times New Roman" w:hAnsi="Times New Roman" w:hint="eastAsia"/>
          <w:szCs w:val="21"/>
        </w:rPr>
        <w:t>，</w:t>
      </w:r>
      <w:r>
        <w:rPr>
          <w:rFonts w:ascii="Times New Roman" w:hAnsi="Times New Roman" w:hint="eastAsia"/>
          <w:szCs w:val="21"/>
        </w:rPr>
        <w:t>M. Faure</w:t>
      </w:r>
      <w:r>
        <w:rPr>
          <w:rFonts w:ascii="Times New Roman" w:hAnsi="Times New Roman" w:hint="eastAsia"/>
          <w:szCs w:val="21"/>
        </w:rPr>
        <w:t>教授和</w:t>
      </w:r>
      <w:r>
        <w:rPr>
          <w:rFonts w:ascii="Times New Roman" w:hAnsi="Times New Roman" w:hint="eastAsia"/>
          <w:szCs w:val="21"/>
        </w:rPr>
        <w:t>Y.</w:t>
      </w:r>
      <w:r>
        <w:rPr>
          <w:rFonts w:ascii="Times New Roman" w:hAnsi="Times New Roman"/>
          <w:szCs w:val="21"/>
        </w:rPr>
        <w:t xml:space="preserve"> Chen</w:t>
      </w:r>
      <w:r>
        <w:rPr>
          <w:rFonts w:ascii="Times New Roman" w:hAnsi="Times New Roman" w:hint="eastAsia"/>
          <w:szCs w:val="21"/>
        </w:rPr>
        <w:t>教授回顾了</w:t>
      </w:r>
      <w:r>
        <w:rPr>
          <w:rFonts w:ascii="Times New Roman" w:hAnsi="Times New Roman" w:hint="eastAsia"/>
          <w:szCs w:val="21"/>
        </w:rPr>
        <w:t>5</w:t>
      </w:r>
      <w:r>
        <w:rPr>
          <w:rFonts w:ascii="Times New Roman" w:hAnsi="Times New Roman" w:hint="eastAsia"/>
          <w:szCs w:val="21"/>
        </w:rPr>
        <w:t>天的学习内容，并手绘了西阿尔卑斯带</w:t>
      </w:r>
      <w:r>
        <w:rPr>
          <w:rFonts w:ascii="Times New Roman" w:hAnsi="Times New Roman" w:hint="eastAsia"/>
          <w:szCs w:val="21"/>
        </w:rPr>
        <w:t>W</w:t>
      </w:r>
      <w:r>
        <w:rPr>
          <w:rFonts w:ascii="Times New Roman" w:hAnsi="Times New Roman"/>
          <w:szCs w:val="21"/>
        </w:rPr>
        <w:t>-E</w:t>
      </w:r>
      <w:r>
        <w:rPr>
          <w:rFonts w:ascii="Times New Roman" w:hAnsi="Times New Roman" w:hint="eastAsia"/>
          <w:szCs w:val="21"/>
        </w:rPr>
        <w:t>向剖面图</w:t>
      </w:r>
    </w:p>
    <w:p w:rsidR="004D49FE" w:rsidRDefault="00F97417">
      <w:pPr>
        <w:spacing w:line="360" w:lineRule="auto"/>
        <w:ind w:firstLineChars="200" w:firstLine="480"/>
        <w:rPr>
          <w:rFonts w:ascii="Times New Roman" w:hAnsi="Times New Roman"/>
          <w:sz w:val="24"/>
          <w:szCs w:val="24"/>
        </w:rPr>
      </w:pPr>
      <w:r>
        <w:rPr>
          <w:rFonts w:ascii="Times New Roman" w:hAnsi="Times New Roman" w:hint="eastAsia"/>
          <w:sz w:val="24"/>
          <w:szCs w:val="24"/>
        </w:rPr>
        <w:t>第六天，我们一早从意大利</w:t>
      </w:r>
      <w:r>
        <w:rPr>
          <w:rFonts w:ascii="Times New Roman" w:hAnsi="Times New Roman" w:hint="eastAsia"/>
          <w:sz w:val="24"/>
          <w:szCs w:val="24"/>
        </w:rPr>
        <w:t>Ivrea</w:t>
      </w:r>
      <w:r>
        <w:rPr>
          <w:rFonts w:ascii="Times New Roman" w:hAnsi="Times New Roman" w:hint="eastAsia"/>
          <w:sz w:val="24"/>
          <w:szCs w:val="24"/>
        </w:rPr>
        <w:t>出发返回法国，沿途对</w:t>
      </w:r>
      <w:r>
        <w:rPr>
          <w:rFonts w:ascii="Times New Roman" w:hAnsi="Times New Roman" w:hint="eastAsia"/>
          <w:sz w:val="24"/>
          <w:szCs w:val="24"/>
        </w:rPr>
        <w:t>Se</w:t>
      </w:r>
      <w:r>
        <w:rPr>
          <w:rFonts w:ascii="Times New Roman" w:hAnsi="Times New Roman"/>
          <w:sz w:val="24"/>
          <w:szCs w:val="24"/>
        </w:rPr>
        <w:t>isia Zone</w:t>
      </w:r>
      <w:r>
        <w:rPr>
          <w:rFonts w:ascii="Times New Roman" w:hAnsi="Times New Roman" w:hint="eastAsia"/>
          <w:sz w:val="24"/>
          <w:szCs w:val="24"/>
        </w:rPr>
        <w:t>的高压变质岩石（榴辉岩、云母片岩）、内带结晶基底、外带结晶基底、</w:t>
      </w:r>
      <w:r>
        <w:rPr>
          <w:rFonts w:ascii="Times New Roman" w:hAnsi="Times New Roman"/>
          <w:sz w:val="24"/>
          <w:szCs w:val="24"/>
        </w:rPr>
        <w:t xml:space="preserve">Briançonnais </w:t>
      </w:r>
      <w:r>
        <w:rPr>
          <w:rFonts w:ascii="Times New Roman" w:hAnsi="Times New Roman" w:hint="eastAsia"/>
          <w:sz w:val="24"/>
          <w:szCs w:val="24"/>
        </w:rPr>
        <w:t>zone</w:t>
      </w:r>
      <w:r>
        <w:rPr>
          <w:rFonts w:ascii="Times New Roman" w:hAnsi="Times New Roman" w:hint="eastAsia"/>
          <w:sz w:val="24"/>
          <w:szCs w:val="24"/>
        </w:rPr>
        <w:t>进行了考察。下午穿过西欧最高峰—勃朗峰到达法国，夜晚于</w:t>
      </w:r>
      <w:r>
        <w:rPr>
          <w:rFonts w:ascii="Times New Roman" w:hAnsi="Times New Roman" w:hint="eastAsia"/>
          <w:sz w:val="24"/>
          <w:szCs w:val="24"/>
        </w:rPr>
        <w:t>Pass</w:t>
      </w:r>
      <w:r>
        <w:rPr>
          <w:rFonts w:ascii="Times New Roman" w:hAnsi="Times New Roman"/>
          <w:sz w:val="24"/>
          <w:szCs w:val="24"/>
        </w:rPr>
        <w:t>y</w:t>
      </w:r>
      <w:r>
        <w:rPr>
          <w:rFonts w:ascii="Times New Roman" w:hAnsi="Times New Roman" w:hint="eastAsia"/>
          <w:sz w:val="24"/>
          <w:szCs w:val="24"/>
        </w:rPr>
        <w:t>住宿。</w:t>
      </w:r>
    </w:p>
    <w:p w:rsidR="004D49FE" w:rsidRDefault="00F97417">
      <w:pPr>
        <w:jc w:val="center"/>
        <w:rPr>
          <w:rFonts w:ascii="Times New Roman" w:hAnsi="Times New Roman"/>
          <w:szCs w:val="21"/>
        </w:rPr>
      </w:pPr>
      <w:r>
        <w:rPr>
          <w:rFonts w:ascii="Times New Roman" w:hAnsi="Times New Roman"/>
          <w:noProof/>
          <w:sz w:val="24"/>
          <w:szCs w:val="24"/>
        </w:rPr>
        <w:drawing>
          <wp:inline distT="0" distB="0" distL="0" distR="0">
            <wp:extent cx="5329451" cy="3945252"/>
            <wp:effectExtent l="0" t="0" r="5080" b="0"/>
            <wp:docPr id="1073" name="图片 50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图片 50183"/>
                    <pic:cNvPicPr/>
                  </pic:nvPicPr>
                  <pic:blipFill>
                    <a:blip r:embed="rId55" cstate="print"/>
                    <a:srcRect/>
                    <a:stretch/>
                  </pic:blipFill>
                  <pic:spPr>
                    <a:xfrm>
                      <a:off x="0" y="0"/>
                      <a:ext cx="5329451" cy="3945252"/>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w:t>
      </w:r>
      <w:r>
        <w:rPr>
          <w:rFonts w:ascii="Times New Roman" w:hAnsi="Times New Roman"/>
          <w:szCs w:val="21"/>
        </w:rPr>
        <w:t>p 6-1 Settimo Vittone</w:t>
      </w:r>
      <w:r>
        <w:rPr>
          <w:rFonts w:ascii="Times New Roman" w:hAnsi="Times New Roman" w:hint="eastAsia"/>
          <w:szCs w:val="21"/>
        </w:rPr>
        <w:t>，</w:t>
      </w:r>
      <w:r>
        <w:rPr>
          <w:rFonts w:ascii="Times New Roman" w:hAnsi="Times New Roman"/>
          <w:szCs w:val="21"/>
        </w:rPr>
        <w:t>Seisia Zone</w:t>
      </w:r>
      <w:r>
        <w:rPr>
          <w:rFonts w:ascii="Times New Roman" w:hAnsi="Times New Roman" w:hint="eastAsia"/>
          <w:szCs w:val="21"/>
        </w:rPr>
        <w:t>的榴辉岩，围岩为云母片岩，面理近水平，线理为</w:t>
      </w:r>
      <w:r>
        <w:rPr>
          <w:rFonts w:ascii="Times New Roman" w:hAnsi="Times New Roman" w:hint="eastAsia"/>
          <w:szCs w:val="21"/>
        </w:rPr>
        <w:t>N</w:t>
      </w:r>
      <w:r>
        <w:rPr>
          <w:rFonts w:ascii="Times New Roman" w:hAnsi="Times New Roman"/>
          <w:szCs w:val="21"/>
        </w:rPr>
        <w:t>W-SE</w:t>
      </w:r>
      <w:r>
        <w:rPr>
          <w:rFonts w:ascii="Times New Roman" w:hAnsi="Times New Roman" w:hint="eastAsia"/>
          <w:szCs w:val="21"/>
        </w:rPr>
        <w:t>向，运动学为</w:t>
      </w:r>
      <w:r>
        <w:rPr>
          <w:rFonts w:ascii="Times New Roman" w:hAnsi="Times New Roman" w:hint="eastAsia"/>
          <w:szCs w:val="21"/>
        </w:rPr>
        <w:t>to</w:t>
      </w:r>
      <w:r>
        <w:rPr>
          <w:rFonts w:ascii="Times New Roman" w:hAnsi="Times New Roman"/>
          <w:szCs w:val="21"/>
        </w:rPr>
        <w:t>p-to-NW</w:t>
      </w:r>
      <w:r>
        <w:rPr>
          <w:rFonts w:ascii="Times New Roman" w:hAnsi="Times New Roman" w:hint="eastAsia"/>
          <w:szCs w:val="21"/>
        </w:rPr>
        <w:t>；榴辉岩的原岩为二叠的基性岩脉，卷入俯冲而形成</w:t>
      </w:r>
      <w:r>
        <w:rPr>
          <w:rFonts w:ascii="Times New Roman" w:hAnsi="Times New Roman"/>
          <w:szCs w:val="21"/>
        </w:rPr>
        <w:t>HP</w:t>
      </w:r>
      <w:r>
        <w:rPr>
          <w:rFonts w:ascii="Times New Roman" w:hAnsi="Times New Roman" w:hint="eastAsia"/>
          <w:szCs w:val="21"/>
        </w:rPr>
        <w:t>变质岩，变形时间比</w:t>
      </w:r>
      <w:r>
        <w:rPr>
          <w:rFonts w:ascii="Times New Roman" w:hAnsi="Times New Roman"/>
          <w:szCs w:val="21"/>
        </w:rPr>
        <w:t>Mont Viso</w:t>
      </w:r>
      <w:r>
        <w:rPr>
          <w:rFonts w:ascii="Times New Roman" w:hAnsi="Times New Roman" w:hint="eastAsia"/>
          <w:szCs w:val="21"/>
        </w:rPr>
        <w:t>的榴辉岩早，大致为</w:t>
      </w:r>
      <w:r>
        <w:rPr>
          <w:rFonts w:ascii="Times New Roman" w:hAnsi="Times New Roman"/>
          <w:szCs w:val="21"/>
        </w:rPr>
        <w:t>50-45 Ma</w:t>
      </w:r>
    </w:p>
    <w:p w:rsidR="004D49FE" w:rsidRDefault="00F97417">
      <w:pPr>
        <w:jc w:val="center"/>
        <w:rPr>
          <w:rFonts w:ascii="Times New Roman" w:hAnsi="Times New Roman"/>
          <w:szCs w:val="21"/>
        </w:rPr>
      </w:pPr>
      <w:r>
        <w:rPr>
          <w:rFonts w:ascii="Times New Roman" w:hAnsi="Times New Roman"/>
          <w:noProof/>
          <w:sz w:val="24"/>
          <w:szCs w:val="24"/>
        </w:rPr>
        <w:lastRenderedPageBreak/>
        <w:drawing>
          <wp:inline distT="0" distB="0" distL="0" distR="0">
            <wp:extent cx="5230431" cy="1936992"/>
            <wp:effectExtent l="0" t="0" r="8890" b="6350"/>
            <wp:docPr id="1074" name="图片 50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图片 50184"/>
                    <pic:cNvPicPr/>
                  </pic:nvPicPr>
                  <pic:blipFill>
                    <a:blip r:embed="rId56" cstate="print"/>
                    <a:srcRect/>
                    <a:stretch/>
                  </pic:blipFill>
                  <pic:spPr>
                    <a:xfrm>
                      <a:off x="0" y="0"/>
                      <a:ext cx="5230431" cy="1936992"/>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hint="eastAsia"/>
          <w:noProof/>
          <w:szCs w:val="21"/>
        </w:rPr>
        <w:drawing>
          <wp:inline distT="0" distB="0" distL="0" distR="0">
            <wp:extent cx="2592000" cy="3877200"/>
            <wp:effectExtent l="0" t="0" r="0" b="0"/>
            <wp:docPr id="10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pic:cNvPicPr/>
                  </pic:nvPicPr>
                  <pic:blipFill>
                    <a:blip r:embed="rId57" cstate="print"/>
                    <a:srcRect/>
                    <a:stretch/>
                  </pic:blipFill>
                  <pic:spPr>
                    <a:xfrm>
                      <a:off x="0" y="0"/>
                      <a:ext cx="2592000" cy="3877200"/>
                    </a:xfrm>
                    <a:prstGeom prst="rect">
                      <a:avLst/>
                    </a:prstGeom>
                    <a:ln>
                      <a:noFill/>
                    </a:ln>
                  </pic:spPr>
                </pic:pic>
              </a:graphicData>
            </a:graphic>
          </wp:inline>
        </w:drawing>
      </w:r>
      <w:r>
        <w:rPr>
          <w:rFonts w:ascii="Times New Roman" w:hAnsi="Times New Roman" w:hint="eastAsia"/>
          <w:szCs w:val="21"/>
        </w:rPr>
        <w:t xml:space="preserve"> </w:t>
      </w:r>
      <w:r>
        <w:rPr>
          <w:rFonts w:ascii="Times New Roman" w:hAnsi="Times New Roman" w:hint="eastAsia"/>
          <w:noProof/>
          <w:szCs w:val="21"/>
        </w:rPr>
        <w:drawing>
          <wp:inline distT="0" distB="0" distL="0" distR="0">
            <wp:extent cx="2592000" cy="3877200"/>
            <wp:effectExtent l="0" t="0" r="0" b="0"/>
            <wp:docPr id="10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pic:cNvPicPr/>
                  </pic:nvPicPr>
                  <pic:blipFill>
                    <a:blip r:embed="rId58" cstate="print"/>
                    <a:srcRect/>
                    <a:stretch/>
                  </pic:blipFill>
                  <pic:spPr>
                    <a:xfrm>
                      <a:off x="0" y="0"/>
                      <a:ext cx="2592000" cy="3877200"/>
                    </a:xfrm>
                    <a:prstGeom prst="rect">
                      <a:avLst/>
                    </a:prstGeom>
                    <a:ln>
                      <a:noFill/>
                    </a:ln>
                  </pic:spPr>
                </pic:pic>
              </a:graphicData>
            </a:graphic>
          </wp:inline>
        </w:drawing>
      </w:r>
    </w:p>
    <w:p w:rsidR="004D49FE" w:rsidRDefault="00F97417">
      <w:pPr>
        <w:jc w:val="center"/>
        <w:rPr>
          <w:rFonts w:ascii="Times New Roman" w:hAnsi="Times New Roman"/>
          <w:sz w:val="24"/>
          <w:szCs w:val="24"/>
        </w:rPr>
      </w:pPr>
      <w:r>
        <w:rPr>
          <w:rFonts w:ascii="Times New Roman" w:hAnsi="Times New Roman"/>
          <w:szCs w:val="21"/>
        </w:rPr>
        <w:t>S</w:t>
      </w:r>
      <w:r>
        <w:rPr>
          <w:rFonts w:ascii="Times New Roman" w:hAnsi="Times New Roman" w:hint="eastAsia"/>
          <w:szCs w:val="21"/>
        </w:rPr>
        <w:t>to</w:t>
      </w:r>
      <w:r>
        <w:rPr>
          <w:rFonts w:ascii="Times New Roman" w:hAnsi="Times New Roman"/>
          <w:szCs w:val="21"/>
        </w:rPr>
        <w:t>p 6-2 Donnas</w:t>
      </w:r>
      <w:r>
        <w:rPr>
          <w:rFonts w:ascii="Times New Roman" w:hAnsi="Times New Roman" w:hint="eastAsia"/>
          <w:szCs w:val="21"/>
        </w:rPr>
        <w:t>西，罗马古道的拱门及里程碑，岩石组成：</w:t>
      </w:r>
      <w:r>
        <w:rPr>
          <w:rFonts w:ascii="Times New Roman" w:hAnsi="Times New Roman"/>
          <w:szCs w:val="21"/>
        </w:rPr>
        <w:t xml:space="preserve">Sesia </w:t>
      </w:r>
      <w:r>
        <w:rPr>
          <w:rFonts w:ascii="Times New Roman" w:hAnsi="Times New Roman" w:hint="eastAsia"/>
          <w:szCs w:val="21"/>
        </w:rPr>
        <w:t>zon</w:t>
      </w:r>
      <w:r>
        <w:rPr>
          <w:rFonts w:ascii="Times New Roman" w:hAnsi="Times New Roman"/>
          <w:szCs w:val="21"/>
        </w:rPr>
        <w:t>e</w:t>
      </w:r>
      <w:r>
        <w:rPr>
          <w:rFonts w:ascii="Times New Roman" w:hAnsi="Times New Roman" w:hint="eastAsia"/>
          <w:szCs w:val="21"/>
        </w:rPr>
        <w:t>的高压片麻岩</w:t>
      </w:r>
    </w:p>
    <w:p w:rsidR="004D49FE" w:rsidRDefault="00F97417">
      <w:pPr>
        <w:adjustRightInd w:val="0"/>
        <w:rPr>
          <w:rFonts w:ascii="Times New Roman" w:hAnsi="Times New Roman"/>
          <w:sz w:val="24"/>
          <w:szCs w:val="24"/>
        </w:rPr>
      </w:pPr>
      <w:r>
        <w:rPr>
          <w:rFonts w:ascii="Times New Roman" w:hAnsi="Times New Roman"/>
          <w:noProof/>
          <w:sz w:val="24"/>
          <w:szCs w:val="24"/>
        </w:rPr>
        <w:drawing>
          <wp:inline distT="0" distB="0" distL="0" distR="0">
            <wp:extent cx="5266208" cy="1417159"/>
            <wp:effectExtent l="0" t="0" r="0" b="0"/>
            <wp:docPr id="1077" name="图片 50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图片 50186"/>
                    <pic:cNvPicPr/>
                  </pic:nvPicPr>
                  <pic:blipFill>
                    <a:blip r:embed="rId59" cstate="print"/>
                    <a:srcRect t="-484"/>
                    <a:stretch/>
                  </pic:blipFill>
                  <pic:spPr>
                    <a:xfrm>
                      <a:off x="0" y="0"/>
                      <a:ext cx="5266208" cy="1417159"/>
                    </a:xfrm>
                    <a:prstGeom prst="rect">
                      <a:avLst/>
                    </a:prstGeom>
                    <a:ln>
                      <a:noFill/>
                    </a:ln>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w:t>
      </w:r>
      <w:r>
        <w:rPr>
          <w:rFonts w:ascii="Times New Roman" w:hAnsi="Times New Roman"/>
          <w:szCs w:val="21"/>
        </w:rPr>
        <w:t>p 6-3 Valtournenche</w:t>
      </w:r>
      <w:r>
        <w:rPr>
          <w:rFonts w:ascii="Times New Roman" w:hAnsi="Times New Roman" w:hint="eastAsia"/>
          <w:szCs w:val="21"/>
        </w:rPr>
        <w:t>，</w:t>
      </w:r>
      <w:r>
        <w:rPr>
          <w:rFonts w:ascii="Times New Roman" w:hAnsi="Times New Roman"/>
          <w:szCs w:val="21"/>
        </w:rPr>
        <w:t>Matterhorn (Cervin)</w:t>
      </w:r>
      <w:r>
        <w:rPr>
          <w:rFonts w:ascii="Times New Roman" w:hAnsi="Times New Roman" w:hint="eastAsia"/>
          <w:szCs w:val="21"/>
        </w:rPr>
        <w:t>峰，</w:t>
      </w:r>
      <w:r>
        <w:rPr>
          <w:rFonts w:ascii="Times New Roman" w:hAnsi="Times New Roman"/>
          <w:szCs w:val="21"/>
        </w:rPr>
        <w:t>Mont Rossa</w:t>
      </w:r>
      <w:r>
        <w:rPr>
          <w:rFonts w:ascii="Times New Roman" w:hAnsi="Times New Roman" w:hint="eastAsia"/>
          <w:szCs w:val="21"/>
        </w:rPr>
        <w:t>是内带的结晶基底，</w:t>
      </w:r>
      <w:r>
        <w:rPr>
          <w:rFonts w:ascii="Times New Roman" w:hAnsi="Times New Roman"/>
          <w:szCs w:val="21"/>
        </w:rPr>
        <w:t>Matterhorn</w:t>
      </w:r>
      <w:r>
        <w:rPr>
          <w:rFonts w:ascii="Times New Roman" w:hAnsi="Times New Roman" w:hint="eastAsia"/>
          <w:szCs w:val="21"/>
        </w:rPr>
        <w:t>是奥地利</w:t>
      </w:r>
      <w:r>
        <w:rPr>
          <w:rFonts w:ascii="Times New Roman" w:hAnsi="Times New Roman"/>
          <w:szCs w:val="21"/>
        </w:rPr>
        <w:t>Alps</w:t>
      </w:r>
      <w:r>
        <w:rPr>
          <w:rFonts w:ascii="Times New Roman" w:hAnsi="Times New Roman" w:hint="eastAsia"/>
          <w:szCs w:val="21"/>
        </w:rPr>
        <w:t>的结晶基底逆冲于亮片岩之上，面理保留了华力西期构造</w:t>
      </w:r>
    </w:p>
    <w:p w:rsidR="004D49FE" w:rsidRDefault="00F97417">
      <w:pPr>
        <w:rPr>
          <w:rFonts w:ascii="Times New Roman" w:hAnsi="Times New Roman"/>
          <w:sz w:val="24"/>
          <w:szCs w:val="24"/>
        </w:rPr>
      </w:pPr>
      <w:r>
        <w:rPr>
          <w:rFonts w:ascii="Times New Roman" w:hAnsi="Times New Roman"/>
          <w:noProof/>
          <w:sz w:val="24"/>
          <w:szCs w:val="24"/>
        </w:rPr>
        <w:lastRenderedPageBreak/>
        <w:drawing>
          <wp:inline distT="0" distB="0" distL="0" distR="0">
            <wp:extent cx="5268036" cy="1961125"/>
            <wp:effectExtent l="0" t="0" r="8890" b="1270"/>
            <wp:docPr id="1078" name="图片 50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图片 50187"/>
                    <pic:cNvPicPr/>
                  </pic:nvPicPr>
                  <pic:blipFill>
                    <a:blip r:embed="rId60" cstate="print"/>
                    <a:srcRect/>
                    <a:stretch/>
                  </pic:blipFill>
                  <pic:spPr>
                    <a:xfrm>
                      <a:off x="0" y="0"/>
                      <a:ext cx="5268036" cy="1961125"/>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top</w:t>
      </w:r>
      <w:r>
        <w:rPr>
          <w:rFonts w:ascii="Times New Roman" w:hAnsi="Times New Roman"/>
          <w:szCs w:val="21"/>
        </w:rPr>
        <w:t xml:space="preserve"> 6-4 Courmayeur</w:t>
      </w:r>
      <w:r>
        <w:rPr>
          <w:rFonts w:ascii="Times New Roman" w:hAnsi="Times New Roman" w:hint="eastAsia"/>
          <w:szCs w:val="21"/>
        </w:rPr>
        <w:t>，</w:t>
      </w:r>
      <w:r>
        <w:rPr>
          <w:rFonts w:ascii="Times New Roman" w:hAnsi="Times New Roman"/>
          <w:szCs w:val="21"/>
        </w:rPr>
        <w:t>Mont Blanc</w:t>
      </w:r>
      <w:r>
        <w:rPr>
          <w:rFonts w:ascii="Times New Roman" w:hAnsi="Times New Roman" w:hint="eastAsia"/>
          <w:szCs w:val="21"/>
        </w:rPr>
        <w:t>（勃朗峰）外带的结晶基底</w:t>
      </w:r>
    </w:p>
    <w:p w:rsidR="004D49FE" w:rsidRDefault="00F97417">
      <w:pPr>
        <w:jc w:val="center"/>
        <w:rPr>
          <w:rFonts w:ascii="Times New Roman" w:hAnsi="Times New Roman"/>
          <w:sz w:val="24"/>
          <w:szCs w:val="24"/>
        </w:rPr>
      </w:pPr>
      <w:r>
        <w:rPr>
          <w:rFonts w:ascii="Times New Roman" w:hAnsi="Times New Roman"/>
          <w:noProof/>
          <w:sz w:val="24"/>
          <w:szCs w:val="24"/>
        </w:rPr>
        <w:drawing>
          <wp:inline distT="0" distB="0" distL="0" distR="0">
            <wp:extent cx="5450400" cy="1947600"/>
            <wp:effectExtent l="0" t="0" r="0" b="0"/>
            <wp:docPr id="1079" name="图片 5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0188"/>
                    <pic:cNvPicPr/>
                  </pic:nvPicPr>
                  <pic:blipFill>
                    <a:blip r:embed="rId61" cstate="print"/>
                    <a:srcRect/>
                    <a:stretch/>
                  </pic:blipFill>
                  <pic:spPr>
                    <a:xfrm>
                      <a:off x="0" y="0"/>
                      <a:ext cx="5450400" cy="1947600"/>
                    </a:xfrm>
                    <a:prstGeom prst="rect">
                      <a:avLst/>
                    </a:prstGeom>
                    <a:ln>
                      <a:noFill/>
                    </a:ln>
                  </pic:spPr>
                </pic:pic>
              </a:graphicData>
            </a:graphic>
          </wp:inline>
        </w:drawing>
      </w:r>
      <w:r>
        <w:rPr>
          <w:rFonts w:ascii="Times New Roman" w:hAnsi="Times New Roman"/>
          <w:szCs w:val="21"/>
        </w:rPr>
        <w:t>S</w:t>
      </w:r>
      <w:r>
        <w:rPr>
          <w:rFonts w:ascii="Times New Roman" w:hAnsi="Times New Roman" w:hint="eastAsia"/>
          <w:szCs w:val="21"/>
        </w:rPr>
        <w:t>t</w:t>
      </w:r>
      <w:r>
        <w:rPr>
          <w:rFonts w:ascii="Times New Roman" w:hAnsi="Times New Roman"/>
          <w:szCs w:val="21"/>
        </w:rPr>
        <w:t xml:space="preserve">op 6-5 Arpenaz </w:t>
      </w:r>
      <w:r>
        <w:rPr>
          <w:rFonts w:ascii="Times New Roman" w:hAnsi="Times New Roman" w:hint="eastAsia"/>
          <w:szCs w:val="21"/>
        </w:rPr>
        <w:t>平卧褶皱</w:t>
      </w:r>
      <w:r>
        <w:rPr>
          <w:rFonts w:ascii="Times New Roman" w:hAnsi="Times New Roman"/>
          <w:szCs w:val="21"/>
        </w:rPr>
        <w:t xml:space="preserve">. </w:t>
      </w:r>
      <w:r>
        <w:rPr>
          <w:rFonts w:ascii="Times New Roman" w:hAnsi="Times New Roman" w:hint="eastAsia"/>
          <w:szCs w:val="21"/>
        </w:rPr>
        <w:t>上部</w:t>
      </w:r>
      <w:r>
        <w:rPr>
          <w:rFonts w:ascii="Times New Roman" w:hAnsi="Times New Roman"/>
          <w:szCs w:val="21"/>
        </w:rPr>
        <w:t>K</w:t>
      </w:r>
      <w:r>
        <w:rPr>
          <w:rFonts w:ascii="Times New Roman" w:hAnsi="Times New Roman"/>
          <w:szCs w:val="21"/>
          <w:vertAlign w:val="subscript"/>
        </w:rPr>
        <w:t>2</w:t>
      </w:r>
      <w:r>
        <w:rPr>
          <w:rFonts w:ascii="Times New Roman" w:hAnsi="Times New Roman" w:hint="eastAsia"/>
          <w:szCs w:val="21"/>
        </w:rPr>
        <w:t>为</w:t>
      </w:r>
      <w:r>
        <w:rPr>
          <w:rFonts w:ascii="Times New Roman" w:hAnsi="Times New Roman"/>
          <w:szCs w:val="21"/>
        </w:rPr>
        <w:t>Valaise zone</w:t>
      </w:r>
      <w:r>
        <w:rPr>
          <w:rFonts w:ascii="Times New Roman" w:hAnsi="Times New Roman" w:hint="eastAsia"/>
          <w:szCs w:val="21"/>
        </w:rPr>
        <w:t>的复理石</w:t>
      </w:r>
    </w:p>
    <w:p w:rsidR="004D49FE" w:rsidRDefault="00F97417">
      <w:pPr>
        <w:spacing w:line="360" w:lineRule="auto"/>
        <w:ind w:firstLineChars="200" w:firstLine="480"/>
        <w:rPr>
          <w:rFonts w:ascii="Times New Roman" w:hAnsi="Times New Roman"/>
          <w:sz w:val="24"/>
          <w:szCs w:val="24"/>
        </w:rPr>
      </w:pPr>
      <w:r>
        <w:rPr>
          <w:rFonts w:ascii="Times New Roman" w:hAnsi="Times New Roman" w:hint="eastAsia"/>
          <w:sz w:val="24"/>
          <w:szCs w:val="24"/>
        </w:rPr>
        <w:t>第七天，也是整个</w:t>
      </w:r>
      <w:r>
        <w:rPr>
          <w:rFonts w:ascii="Times New Roman" w:hAnsi="Times New Roman" w:hint="eastAsia"/>
          <w:sz w:val="24"/>
          <w:szCs w:val="24"/>
        </w:rPr>
        <w:t>Alp</w:t>
      </w:r>
      <w:r>
        <w:rPr>
          <w:rFonts w:ascii="Times New Roman" w:hAnsi="Times New Roman"/>
          <w:sz w:val="24"/>
          <w:szCs w:val="24"/>
        </w:rPr>
        <w:t>s</w:t>
      </w:r>
      <w:r>
        <w:rPr>
          <w:rFonts w:ascii="Times New Roman" w:hAnsi="Times New Roman" w:hint="eastAsia"/>
          <w:sz w:val="24"/>
          <w:szCs w:val="24"/>
        </w:rPr>
        <w:t>野外考察的最后一天，在</w:t>
      </w:r>
      <w:r>
        <w:rPr>
          <w:rFonts w:ascii="Times New Roman" w:hAnsi="Times New Roman"/>
          <w:sz w:val="24"/>
          <w:szCs w:val="24"/>
        </w:rPr>
        <w:t>M. F</w:t>
      </w:r>
      <w:r>
        <w:rPr>
          <w:rFonts w:ascii="Times New Roman" w:hAnsi="Times New Roman" w:hint="eastAsia"/>
          <w:sz w:val="24"/>
          <w:szCs w:val="24"/>
        </w:rPr>
        <w:t>a</w:t>
      </w:r>
      <w:r>
        <w:rPr>
          <w:rFonts w:ascii="Times New Roman" w:hAnsi="Times New Roman"/>
          <w:sz w:val="24"/>
          <w:szCs w:val="24"/>
        </w:rPr>
        <w:t>ure</w:t>
      </w:r>
      <w:r>
        <w:rPr>
          <w:rFonts w:ascii="Times New Roman" w:hAnsi="Times New Roman" w:hint="eastAsia"/>
          <w:sz w:val="24"/>
          <w:szCs w:val="24"/>
        </w:rPr>
        <w:t>教授和</w:t>
      </w:r>
      <w:r>
        <w:rPr>
          <w:rFonts w:ascii="Times New Roman" w:hAnsi="Times New Roman" w:hint="eastAsia"/>
          <w:sz w:val="24"/>
          <w:szCs w:val="24"/>
        </w:rPr>
        <w:t>Y.</w:t>
      </w:r>
      <w:r>
        <w:rPr>
          <w:rFonts w:ascii="Times New Roman" w:hAnsi="Times New Roman"/>
          <w:sz w:val="24"/>
          <w:szCs w:val="24"/>
        </w:rPr>
        <w:t xml:space="preserve"> Chen</w:t>
      </w:r>
      <w:r>
        <w:rPr>
          <w:rFonts w:ascii="Times New Roman" w:hAnsi="Times New Roman" w:hint="eastAsia"/>
          <w:sz w:val="24"/>
          <w:szCs w:val="24"/>
        </w:rPr>
        <w:t>教授的带领下，我们再次回顾了外带（</w:t>
      </w:r>
      <w:r>
        <w:rPr>
          <w:rFonts w:ascii="Times New Roman" w:hAnsi="Times New Roman"/>
          <w:szCs w:val="24"/>
        </w:rPr>
        <w:t>Dauphinois</w:t>
      </w:r>
      <w:r>
        <w:rPr>
          <w:rFonts w:ascii="Times New Roman" w:hAnsi="Times New Roman"/>
          <w:szCs w:val="21"/>
        </w:rPr>
        <w:t xml:space="preserve"> </w:t>
      </w:r>
      <w:r>
        <w:rPr>
          <w:rFonts w:ascii="Times New Roman" w:hAnsi="Times New Roman" w:hint="eastAsia"/>
          <w:szCs w:val="21"/>
        </w:rPr>
        <w:t>zone</w:t>
      </w:r>
      <w:r>
        <w:rPr>
          <w:rFonts w:ascii="Times New Roman" w:hAnsi="Times New Roman" w:hint="eastAsia"/>
          <w:sz w:val="24"/>
          <w:szCs w:val="24"/>
        </w:rPr>
        <w:t>）的构造变形特征。</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4464000" cy="3348000"/>
            <wp:effectExtent l="0" t="0" r="0" b="5080"/>
            <wp:docPr id="108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48"/>
                    <pic:cNvPicPr/>
                  </pic:nvPicPr>
                  <pic:blipFill>
                    <a:blip r:embed="rId62" cstate="print"/>
                    <a:srcRect/>
                    <a:stretch/>
                  </pic:blipFill>
                  <pic:spPr>
                    <a:xfrm>
                      <a:off x="0" y="0"/>
                      <a:ext cx="4464000" cy="3348000"/>
                    </a:xfrm>
                    <a:prstGeom prst="rect">
                      <a:avLst/>
                    </a:prstGeom>
                    <a:ln>
                      <a:noFill/>
                    </a:ln>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w:t>
      </w:r>
      <w:r>
        <w:rPr>
          <w:rFonts w:ascii="Times New Roman" w:hAnsi="Times New Roman"/>
          <w:szCs w:val="21"/>
        </w:rPr>
        <w:t>p 7-1</w:t>
      </w:r>
      <w:r>
        <w:rPr>
          <w:rFonts w:ascii="Times New Roman" w:hAnsi="Times New Roman" w:hint="eastAsia"/>
          <w:szCs w:val="21"/>
        </w:rPr>
        <w:t xml:space="preserve"> </w:t>
      </w:r>
      <w:r>
        <w:rPr>
          <w:rFonts w:ascii="Times New Roman" w:hAnsi="Times New Roman"/>
          <w:szCs w:val="21"/>
        </w:rPr>
        <w:t>Flumet</w:t>
      </w:r>
      <w:r>
        <w:rPr>
          <w:rFonts w:ascii="Times New Roman" w:hAnsi="Times New Roman" w:hint="eastAsia"/>
          <w:szCs w:val="21"/>
        </w:rPr>
        <w:t>，早三叠世的砾岩不整合于寒武</w:t>
      </w:r>
      <w:r>
        <w:rPr>
          <w:rFonts w:ascii="Times New Roman" w:hAnsi="Times New Roman"/>
          <w:szCs w:val="21"/>
        </w:rPr>
        <w:t>-</w:t>
      </w:r>
      <w:r>
        <w:rPr>
          <w:rFonts w:ascii="Times New Roman" w:hAnsi="Times New Roman" w:hint="eastAsia"/>
          <w:szCs w:val="21"/>
        </w:rPr>
        <w:t>奥陶纪（原岩）片岩（</w:t>
      </w:r>
      <w:r>
        <w:rPr>
          <w:rFonts w:ascii="Times New Roman" w:hAnsi="Times New Roman" w:hint="eastAsia"/>
          <w:szCs w:val="21"/>
        </w:rPr>
        <w:t>Bell</w:t>
      </w:r>
      <w:r>
        <w:rPr>
          <w:rFonts w:ascii="Times New Roman" w:hAnsi="Times New Roman"/>
          <w:szCs w:val="21"/>
        </w:rPr>
        <w:t>onne</w:t>
      </w:r>
      <w:r>
        <w:rPr>
          <w:rFonts w:ascii="Times New Roman" w:hAnsi="Times New Roman" w:hint="eastAsia"/>
          <w:szCs w:val="21"/>
        </w:rPr>
        <w:t>结晶基底）之上，面理化发生在华里西期</w:t>
      </w:r>
    </w:p>
    <w:p w:rsidR="004D49FE" w:rsidRDefault="00F97417">
      <w:pPr>
        <w:spacing w:line="360" w:lineRule="auto"/>
        <w:rPr>
          <w:rFonts w:ascii="Times New Roman" w:hAnsi="Times New Roman"/>
          <w:sz w:val="24"/>
          <w:szCs w:val="24"/>
        </w:rPr>
      </w:pPr>
      <w:r>
        <w:rPr>
          <w:rFonts w:ascii="Times New Roman" w:hAnsi="Times New Roman"/>
          <w:noProof/>
          <w:sz w:val="24"/>
          <w:szCs w:val="24"/>
        </w:rPr>
        <w:lastRenderedPageBreak/>
        <w:drawing>
          <wp:inline distT="0" distB="0" distL="0" distR="0">
            <wp:extent cx="5274000" cy="1821600"/>
            <wp:effectExtent l="0" t="0" r="3175" b="7620"/>
            <wp:docPr id="1081" name="图片 5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0189"/>
                    <pic:cNvPicPr/>
                  </pic:nvPicPr>
                  <pic:blipFill>
                    <a:blip r:embed="rId63" cstate="print"/>
                    <a:srcRect/>
                    <a:stretch/>
                  </pic:blipFill>
                  <pic:spPr>
                    <a:xfrm>
                      <a:off x="0" y="0"/>
                      <a:ext cx="5274000" cy="182160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w:t>
      </w:r>
      <w:r>
        <w:rPr>
          <w:rFonts w:ascii="Times New Roman" w:hAnsi="Times New Roman"/>
          <w:szCs w:val="21"/>
        </w:rPr>
        <w:t xml:space="preserve">p 7-2 </w:t>
      </w:r>
      <w:r>
        <w:rPr>
          <w:rFonts w:ascii="Times New Roman" w:hAnsi="Times New Roman" w:hint="eastAsia"/>
          <w:szCs w:val="21"/>
        </w:rPr>
        <w:t>位于</w:t>
      </w:r>
      <w:r>
        <w:rPr>
          <w:rFonts w:ascii="Times New Roman" w:hAnsi="Times New Roman" w:hint="eastAsia"/>
          <w:szCs w:val="21"/>
        </w:rPr>
        <w:t>Bell</w:t>
      </w:r>
      <w:r>
        <w:rPr>
          <w:rFonts w:ascii="Times New Roman" w:hAnsi="Times New Roman"/>
          <w:szCs w:val="21"/>
        </w:rPr>
        <w:t>onne</w:t>
      </w:r>
      <w:r>
        <w:rPr>
          <w:rFonts w:ascii="Times New Roman" w:hAnsi="Times New Roman" w:hint="eastAsia"/>
          <w:szCs w:val="21"/>
        </w:rPr>
        <w:t>结晶基底之上的</w:t>
      </w:r>
      <w:r>
        <w:rPr>
          <w:rFonts w:ascii="Times New Roman" w:hAnsi="Times New Roman"/>
          <w:szCs w:val="24"/>
        </w:rPr>
        <w:t>Dauphinois</w:t>
      </w:r>
      <w:r>
        <w:rPr>
          <w:rFonts w:ascii="Times New Roman" w:hAnsi="Times New Roman"/>
          <w:szCs w:val="21"/>
        </w:rPr>
        <w:t xml:space="preserve"> </w:t>
      </w:r>
      <w:r>
        <w:rPr>
          <w:rFonts w:ascii="Times New Roman" w:hAnsi="Times New Roman" w:hint="eastAsia"/>
          <w:szCs w:val="21"/>
        </w:rPr>
        <w:t>zone</w:t>
      </w:r>
      <w:r>
        <w:rPr>
          <w:rFonts w:ascii="Times New Roman" w:hAnsi="Times New Roman" w:hint="eastAsia"/>
          <w:szCs w:val="21"/>
        </w:rPr>
        <w:t>沉积岩，整体构成向斜构造</w:t>
      </w:r>
      <w:r>
        <w:rPr>
          <w:rFonts w:ascii="Times New Roman" w:hAnsi="Times New Roman"/>
          <w:szCs w:val="21"/>
        </w:rPr>
        <w:t xml:space="preserve"> </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5274000" cy="3513600"/>
            <wp:effectExtent l="0" t="0" r="3175" b="0"/>
            <wp:docPr id="1082" name="图片 5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0191"/>
                    <pic:cNvPicPr/>
                  </pic:nvPicPr>
                  <pic:blipFill>
                    <a:blip r:embed="rId64" cstate="print"/>
                    <a:srcRect/>
                    <a:stretch/>
                  </pic:blipFill>
                  <pic:spPr>
                    <a:xfrm>
                      <a:off x="0" y="0"/>
                      <a:ext cx="5274000" cy="351360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w:t>
      </w:r>
      <w:r>
        <w:rPr>
          <w:rFonts w:ascii="Times New Roman" w:hAnsi="Times New Roman"/>
          <w:szCs w:val="21"/>
        </w:rPr>
        <w:t>p7-3 St-Jean-de-Sixt</w:t>
      </w:r>
      <w:r>
        <w:rPr>
          <w:rFonts w:ascii="Times New Roman" w:hAnsi="Times New Roman" w:hint="eastAsia"/>
          <w:szCs w:val="21"/>
        </w:rPr>
        <w:t>，在</w:t>
      </w:r>
      <w:r>
        <w:rPr>
          <w:rFonts w:ascii="Times New Roman" w:hAnsi="Times New Roman"/>
          <w:szCs w:val="21"/>
        </w:rPr>
        <w:t>Urgonian</w:t>
      </w:r>
      <w:r>
        <w:rPr>
          <w:rFonts w:ascii="Times New Roman" w:hAnsi="Times New Roman" w:hint="eastAsia"/>
          <w:szCs w:val="21"/>
        </w:rPr>
        <w:t>之上的晚始新世</w:t>
      </w:r>
      <w:r>
        <w:rPr>
          <w:rFonts w:ascii="Times New Roman" w:hAnsi="Times New Roman" w:hint="eastAsia"/>
          <w:szCs w:val="21"/>
        </w:rPr>
        <w:t>-</w:t>
      </w:r>
      <w:r>
        <w:rPr>
          <w:rFonts w:ascii="Times New Roman" w:hAnsi="Times New Roman" w:hint="eastAsia"/>
          <w:szCs w:val="21"/>
        </w:rPr>
        <w:t>早渐新世复理石，复理石韵律明显</w:t>
      </w:r>
    </w:p>
    <w:p w:rsidR="004D49FE" w:rsidRDefault="00F97417">
      <w:pPr>
        <w:jc w:val="center"/>
        <w:rPr>
          <w:rFonts w:ascii="Times New Roman" w:hAnsi="Times New Roman"/>
          <w:sz w:val="24"/>
          <w:szCs w:val="24"/>
        </w:rPr>
      </w:pPr>
      <w:r>
        <w:rPr>
          <w:rFonts w:ascii="Times New Roman" w:hAnsi="Times New Roman"/>
          <w:noProof/>
          <w:sz w:val="24"/>
          <w:szCs w:val="24"/>
        </w:rPr>
        <w:drawing>
          <wp:inline distT="0" distB="0" distL="0" distR="0">
            <wp:extent cx="5274310" cy="1795671"/>
            <wp:effectExtent l="0" t="0" r="2540" b="0"/>
            <wp:docPr id="1083" name="图片 50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图片 50192"/>
                    <pic:cNvPicPr/>
                  </pic:nvPicPr>
                  <pic:blipFill>
                    <a:blip r:embed="rId65" cstate="print"/>
                    <a:srcRect/>
                    <a:stretch/>
                  </pic:blipFill>
                  <pic:spPr>
                    <a:xfrm>
                      <a:off x="0" y="0"/>
                      <a:ext cx="5274310" cy="1795671"/>
                    </a:xfrm>
                    <a:prstGeom prst="rect">
                      <a:avLst/>
                    </a:prstGeom>
                  </pic:spPr>
                </pic:pic>
              </a:graphicData>
            </a:graphic>
          </wp:inline>
        </w:drawing>
      </w:r>
      <w:r>
        <w:rPr>
          <w:rFonts w:ascii="Times New Roman" w:hAnsi="Times New Roman"/>
          <w:szCs w:val="21"/>
        </w:rPr>
        <w:t xml:space="preserve"> S</w:t>
      </w:r>
      <w:r>
        <w:rPr>
          <w:rFonts w:ascii="Times New Roman" w:hAnsi="Times New Roman" w:hint="eastAsia"/>
          <w:szCs w:val="21"/>
        </w:rPr>
        <w:t>to</w:t>
      </w:r>
      <w:r>
        <w:rPr>
          <w:rFonts w:ascii="Times New Roman" w:hAnsi="Times New Roman"/>
          <w:szCs w:val="21"/>
        </w:rPr>
        <w:t>p</w:t>
      </w:r>
      <w:r>
        <w:rPr>
          <w:rFonts w:ascii="Times New Roman" w:hAnsi="Times New Roman" w:hint="eastAsia"/>
          <w:szCs w:val="21"/>
        </w:rPr>
        <w:t xml:space="preserve"> </w:t>
      </w:r>
      <w:r>
        <w:rPr>
          <w:rFonts w:ascii="Times New Roman" w:hAnsi="Times New Roman"/>
          <w:szCs w:val="21"/>
        </w:rPr>
        <w:t xml:space="preserve">7-4 </w:t>
      </w:r>
      <w:r>
        <w:rPr>
          <w:rFonts w:ascii="Times New Roman" w:hAnsi="Times New Roman" w:hint="eastAsia"/>
          <w:szCs w:val="21"/>
        </w:rPr>
        <w:t>Annecy Lake</w:t>
      </w:r>
      <w:r>
        <w:rPr>
          <w:rFonts w:ascii="Times New Roman" w:hAnsi="Times New Roman" w:hint="eastAsia"/>
          <w:szCs w:val="21"/>
        </w:rPr>
        <w:t>，西阿尔卑斯外带典型的构造样式—皱褶逆冲带</w:t>
      </w:r>
      <w:r>
        <w:rPr>
          <w:rFonts w:ascii="Times New Roman" w:hAnsi="Times New Roman" w:hint="eastAsia"/>
          <w:szCs w:val="21"/>
        </w:rPr>
        <w:t xml:space="preserve"> </w:t>
      </w:r>
    </w:p>
    <w:p w:rsidR="004D49FE" w:rsidRDefault="00F97417">
      <w:pPr>
        <w:spacing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274000" cy="3960000"/>
            <wp:effectExtent l="0" t="0" r="3175" b="2540"/>
            <wp:docPr id="1084" name="图片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0193"/>
                    <pic:cNvPicPr/>
                  </pic:nvPicPr>
                  <pic:blipFill>
                    <a:blip r:embed="rId66" cstate="print"/>
                    <a:srcRect/>
                    <a:stretch/>
                  </pic:blipFill>
                  <pic:spPr>
                    <a:xfrm>
                      <a:off x="0" y="0"/>
                      <a:ext cx="5274000" cy="3960000"/>
                    </a:xfrm>
                    <a:prstGeom prst="rect">
                      <a:avLst/>
                    </a:prstGeom>
                  </pic:spPr>
                </pic:pic>
              </a:graphicData>
            </a:graphic>
          </wp:inline>
        </w:drawing>
      </w:r>
    </w:p>
    <w:p w:rsidR="004D49FE" w:rsidRDefault="00F97417">
      <w:pPr>
        <w:jc w:val="center"/>
        <w:rPr>
          <w:rFonts w:ascii="Times New Roman" w:hAnsi="Times New Roman"/>
          <w:szCs w:val="21"/>
        </w:rPr>
      </w:pPr>
      <w:r>
        <w:rPr>
          <w:rFonts w:ascii="Times New Roman" w:hAnsi="Times New Roman"/>
          <w:szCs w:val="21"/>
        </w:rPr>
        <w:t>S</w:t>
      </w:r>
      <w:r>
        <w:rPr>
          <w:rFonts w:ascii="Times New Roman" w:hAnsi="Times New Roman" w:hint="eastAsia"/>
          <w:szCs w:val="21"/>
        </w:rPr>
        <w:t>to</w:t>
      </w:r>
      <w:r>
        <w:rPr>
          <w:rFonts w:ascii="Times New Roman" w:hAnsi="Times New Roman"/>
          <w:szCs w:val="21"/>
        </w:rPr>
        <w:t>p 7-5 Epersy</w:t>
      </w:r>
      <w:r>
        <w:rPr>
          <w:rFonts w:ascii="Times New Roman" w:hAnsi="Times New Roman" w:hint="eastAsia"/>
          <w:szCs w:val="21"/>
        </w:rPr>
        <w:t>，</w:t>
      </w:r>
      <w:r>
        <w:rPr>
          <w:rFonts w:ascii="Times New Roman" w:hAnsi="Times New Roman" w:hint="eastAsia"/>
        </w:rPr>
        <w:t>中新世中期</w:t>
      </w:r>
      <w:r>
        <w:rPr>
          <w:rFonts w:ascii="Times New Roman" w:hAnsi="Times New Roman" w:hint="eastAsia"/>
          <w:szCs w:val="21"/>
        </w:rPr>
        <w:t>磨拉石，为一套细碎屑沉积岩，明显的互层状</w:t>
      </w:r>
    </w:p>
    <w:p w:rsidR="004D49FE" w:rsidRDefault="00F97417">
      <w:pPr>
        <w:spacing w:line="360" w:lineRule="auto"/>
        <w:ind w:firstLineChars="202" w:firstLine="485"/>
        <w:rPr>
          <w:rFonts w:ascii="Times New Roman" w:hAnsi="Times New Roman"/>
          <w:sz w:val="24"/>
          <w:szCs w:val="24"/>
        </w:rPr>
      </w:pPr>
      <w:r>
        <w:rPr>
          <w:rFonts w:ascii="Times New Roman" w:hAnsi="Times New Roman" w:hint="eastAsia"/>
          <w:sz w:val="24"/>
          <w:szCs w:val="24"/>
        </w:rPr>
        <w:t>伴随着最后一个考察点的结束，整个</w:t>
      </w:r>
      <w:r>
        <w:rPr>
          <w:rFonts w:ascii="Times New Roman" w:hAnsi="Times New Roman" w:hint="eastAsia"/>
          <w:sz w:val="24"/>
          <w:szCs w:val="24"/>
        </w:rPr>
        <w:t>A</w:t>
      </w:r>
      <w:r>
        <w:rPr>
          <w:rFonts w:ascii="Times New Roman" w:hAnsi="Times New Roman"/>
          <w:sz w:val="24"/>
          <w:szCs w:val="24"/>
        </w:rPr>
        <w:t>lps</w:t>
      </w:r>
      <w:r>
        <w:rPr>
          <w:rFonts w:ascii="Times New Roman" w:hAnsi="Times New Roman" w:hint="eastAsia"/>
          <w:sz w:val="24"/>
          <w:szCs w:val="24"/>
        </w:rPr>
        <w:t>的野外考察圆满完成。在整个考察过程中，考察团从西向东再次穿越了西阿尔卑斯造山带的</w:t>
      </w:r>
      <w:r>
        <w:rPr>
          <w:rFonts w:ascii="Times New Roman" w:hAnsi="Times New Roman" w:hint="eastAsia"/>
          <w:sz w:val="24"/>
          <w:szCs w:val="24"/>
        </w:rPr>
        <w:t>Ivrea</w:t>
      </w:r>
      <w:r>
        <w:rPr>
          <w:rFonts w:ascii="Times New Roman" w:hAnsi="Times New Roman" w:hint="eastAsia"/>
          <w:sz w:val="24"/>
          <w:szCs w:val="24"/>
        </w:rPr>
        <w:t>、</w:t>
      </w:r>
      <w:r>
        <w:rPr>
          <w:rFonts w:ascii="Times New Roman" w:hAnsi="Times New Roman" w:hint="eastAsia"/>
          <w:sz w:val="24"/>
          <w:szCs w:val="24"/>
        </w:rPr>
        <w:t>Austro-Alpine</w:t>
      </w:r>
      <w:r>
        <w:rPr>
          <w:rFonts w:ascii="Times New Roman" w:hAnsi="Times New Roman" w:hint="eastAsia"/>
          <w:sz w:val="24"/>
          <w:szCs w:val="24"/>
        </w:rPr>
        <w:t>、</w:t>
      </w:r>
      <w:r>
        <w:rPr>
          <w:rFonts w:ascii="Times New Roman" w:hAnsi="Times New Roman" w:hint="eastAsia"/>
          <w:sz w:val="24"/>
          <w:szCs w:val="24"/>
        </w:rPr>
        <w:t>Inner Crystalline Massifs</w:t>
      </w:r>
      <w:r>
        <w:rPr>
          <w:rFonts w:ascii="Times New Roman" w:hAnsi="Times New Roman" w:hint="eastAsia"/>
          <w:sz w:val="24"/>
          <w:szCs w:val="24"/>
        </w:rPr>
        <w:t>、</w:t>
      </w:r>
      <w:r>
        <w:rPr>
          <w:rFonts w:ascii="Times New Roman" w:hAnsi="Times New Roman" w:hint="eastAsia"/>
          <w:sz w:val="24"/>
          <w:szCs w:val="24"/>
        </w:rPr>
        <w:t>Piemontais</w:t>
      </w:r>
      <w:r>
        <w:rPr>
          <w:rFonts w:ascii="Times New Roman" w:hAnsi="Times New Roman" w:hint="eastAsia"/>
          <w:sz w:val="24"/>
          <w:szCs w:val="24"/>
        </w:rPr>
        <w:t>、</w:t>
      </w:r>
      <w:r>
        <w:rPr>
          <w:rFonts w:ascii="Times New Roman" w:hAnsi="Times New Roman" w:hint="eastAsia"/>
          <w:sz w:val="24"/>
          <w:szCs w:val="24"/>
        </w:rPr>
        <w:t>Briançonnais</w:t>
      </w:r>
      <w:r>
        <w:rPr>
          <w:rFonts w:ascii="Times New Roman" w:hAnsi="Times New Roman" w:hint="eastAsia"/>
          <w:sz w:val="24"/>
          <w:szCs w:val="24"/>
        </w:rPr>
        <w:t>、</w:t>
      </w:r>
      <w:r>
        <w:rPr>
          <w:rFonts w:ascii="Times New Roman" w:hAnsi="Times New Roman" w:hint="eastAsia"/>
          <w:sz w:val="24"/>
          <w:szCs w:val="24"/>
        </w:rPr>
        <w:t xml:space="preserve"> Dauphinois</w:t>
      </w:r>
      <w:r>
        <w:rPr>
          <w:rFonts w:ascii="Times New Roman" w:hAnsi="Times New Roman" w:hint="eastAsia"/>
          <w:sz w:val="24"/>
          <w:szCs w:val="24"/>
        </w:rPr>
        <w:t>及</w:t>
      </w:r>
      <w:r>
        <w:rPr>
          <w:rFonts w:ascii="Times New Roman" w:hAnsi="Times New Roman" w:hint="eastAsia"/>
          <w:sz w:val="24"/>
          <w:szCs w:val="24"/>
        </w:rPr>
        <w:t>Prealps</w:t>
      </w:r>
      <w:r>
        <w:rPr>
          <w:rFonts w:ascii="Times New Roman" w:hAnsi="Times New Roman" w:hint="eastAsia"/>
          <w:sz w:val="24"/>
          <w:szCs w:val="24"/>
        </w:rPr>
        <w:t>等构造单元；对</w:t>
      </w:r>
      <w:r>
        <w:rPr>
          <w:rFonts w:ascii="Times New Roman" w:hAnsi="Times New Roman" w:hint="eastAsia"/>
          <w:sz w:val="24"/>
          <w:szCs w:val="24"/>
        </w:rPr>
        <w:t>Apulia</w:t>
      </w:r>
      <w:r>
        <w:rPr>
          <w:rFonts w:ascii="Times New Roman" w:hAnsi="Times New Roman" w:hint="eastAsia"/>
          <w:sz w:val="24"/>
          <w:szCs w:val="24"/>
        </w:rPr>
        <w:t>板块的基底、盖层，欧洲板块盖层褶皱</w:t>
      </w:r>
      <w:r>
        <w:rPr>
          <w:rFonts w:ascii="Times New Roman" w:hAnsi="Times New Roman" w:hint="eastAsia"/>
          <w:sz w:val="24"/>
          <w:szCs w:val="24"/>
        </w:rPr>
        <w:t>-</w:t>
      </w:r>
      <w:r>
        <w:rPr>
          <w:rFonts w:ascii="Times New Roman" w:hAnsi="Times New Roman" w:hint="eastAsia"/>
          <w:sz w:val="24"/>
          <w:szCs w:val="24"/>
        </w:rPr>
        <w:t>冲断带，夹持在二者间的侏罗纪洋壳基底（</w:t>
      </w:r>
      <w:r>
        <w:rPr>
          <w:rFonts w:ascii="Times New Roman" w:hAnsi="Times New Roman" w:hint="eastAsia"/>
          <w:sz w:val="24"/>
          <w:szCs w:val="24"/>
        </w:rPr>
        <w:t>Liguro-Piemontais</w:t>
      </w:r>
      <w:r>
        <w:rPr>
          <w:rFonts w:ascii="Times New Roman" w:hAnsi="Times New Roman" w:hint="eastAsia"/>
          <w:sz w:val="24"/>
          <w:szCs w:val="24"/>
        </w:rPr>
        <w:t>）及沉积物构成的蛇绿岩、以及在两板块碰撞过程中产生的俯冲变质产物等进行了考察。</w:t>
      </w:r>
      <w:r>
        <w:rPr>
          <w:rFonts w:ascii="Times New Roman" w:hAnsi="Times New Roman" w:hint="eastAsia"/>
          <w:sz w:val="24"/>
          <w:szCs w:val="24"/>
        </w:rPr>
        <w:t>M. Faure</w:t>
      </w:r>
      <w:r>
        <w:rPr>
          <w:rFonts w:ascii="Times New Roman" w:hAnsi="Times New Roman" w:hint="eastAsia"/>
          <w:sz w:val="24"/>
          <w:szCs w:val="24"/>
        </w:rPr>
        <w:t>教授和</w:t>
      </w:r>
      <w:r>
        <w:rPr>
          <w:rFonts w:ascii="Times New Roman" w:hAnsi="Times New Roman" w:hint="eastAsia"/>
          <w:sz w:val="24"/>
          <w:szCs w:val="24"/>
        </w:rPr>
        <w:t>Y.</w:t>
      </w:r>
      <w:r>
        <w:rPr>
          <w:rFonts w:ascii="Times New Roman" w:hAnsi="Times New Roman"/>
          <w:sz w:val="24"/>
          <w:szCs w:val="24"/>
        </w:rPr>
        <w:t xml:space="preserve"> Chen</w:t>
      </w:r>
      <w:r>
        <w:rPr>
          <w:rFonts w:ascii="Times New Roman" w:hAnsi="Times New Roman" w:hint="eastAsia"/>
          <w:sz w:val="24"/>
          <w:szCs w:val="24"/>
        </w:rPr>
        <w:t>教授在现场对西阿尔卑斯的地层和构造变形特征进行了详细的讲解，研究生们在考察过程中不时提出疑问和看法。考察结束后，野外实习队分为四个小组进行了半天的总结和讨论。</w:t>
      </w:r>
      <w:r>
        <w:rPr>
          <w:rFonts w:ascii="Times New Roman" w:hAnsi="Times New Roman"/>
          <w:sz w:val="24"/>
          <w:szCs w:val="24"/>
        </w:rPr>
        <w:t xml:space="preserve"> </w:t>
      </w:r>
    </w:p>
    <w:p w:rsidR="004D49FE" w:rsidRDefault="004D49FE">
      <w:pPr>
        <w:spacing w:line="360" w:lineRule="auto"/>
        <w:ind w:firstLineChars="202" w:firstLine="485"/>
        <w:rPr>
          <w:rFonts w:ascii="Times New Roman" w:hAnsi="Times New Roman"/>
          <w:sz w:val="24"/>
          <w:szCs w:val="24"/>
        </w:rPr>
      </w:pPr>
    </w:p>
    <w:p w:rsidR="004D49FE" w:rsidRDefault="00F97417">
      <w:pPr>
        <w:spacing w:line="360" w:lineRule="auto"/>
        <w:jc w:val="center"/>
        <w:rPr>
          <w:rFonts w:ascii="Times New Roman" w:hAnsi="Times New Roman"/>
          <w:sz w:val="24"/>
          <w:szCs w:val="24"/>
        </w:rPr>
      </w:pPr>
      <w:r>
        <w:rPr>
          <w:rFonts w:ascii="Times New Roman" w:hAnsi="Times New Roman" w:hint="eastAsia"/>
          <w:noProof/>
          <w:sz w:val="24"/>
          <w:szCs w:val="24"/>
        </w:rPr>
        <w:lastRenderedPageBreak/>
        <w:drawing>
          <wp:inline distT="0" distB="0" distL="0" distR="0">
            <wp:extent cx="2592000" cy="1728000"/>
            <wp:effectExtent l="0" t="0" r="0" b="5715"/>
            <wp:docPr id="1085" name="图片 5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019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92000" cy="1728000"/>
                    </a:xfrm>
                    <a:prstGeom prst="rect">
                      <a:avLst/>
                    </a:prstGeom>
                    <a:ln>
                      <a:noFill/>
                    </a:ln>
                  </pic:spPr>
                </pic:pic>
              </a:graphicData>
            </a:graphic>
          </wp:inline>
        </w:drawing>
      </w:r>
      <w:r>
        <w:rPr>
          <w:rFonts w:ascii="Times New Roman" w:hAnsi="Times New Roman" w:hint="eastAsia"/>
          <w:sz w:val="24"/>
          <w:szCs w:val="24"/>
        </w:rPr>
        <w:t xml:space="preserve"> </w:t>
      </w:r>
      <w:r>
        <w:rPr>
          <w:rFonts w:ascii="Times New Roman" w:hAnsi="Times New Roman" w:hint="eastAsia"/>
          <w:noProof/>
          <w:sz w:val="24"/>
          <w:szCs w:val="24"/>
        </w:rPr>
        <w:drawing>
          <wp:inline distT="0" distB="0" distL="0" distR="0">
            <wp:extent cx="2592000" cy="1728000"/>
            <wp:effectExtent l="0" t="0" r="0" b="5715"/>
            <wp:docPr id="1086" name="图片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019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92000" cy="1728000"/>
                    </a:xfrm>
                    <a:prstGeom prst="rect">
                      <a:avLst/>
                    </a:prstGeom>
                    <a:ln>
                      <a:noFill/>
                    </a:ln>
                  </pic:spPr>
                </pic:pic>
              </a:graphicData>
            </a:graphic>
          </wp:inline>
        </w:drawing>
      </w:r>
      <w:r>
        <w:rPr>
          <w:rFonts w:ascii="Times New Roman" w:hAnsi="Times New Roman" w:hint="eastAsia"/>
          <w:noProof/>
          <w:sz w:val="24"/>
          <w:szCs w:val="24"/>
        </w:rPr>
        <w:drawing>
          <wp:inline distT="0" distB="0" distL="0" distR="0">
            <wp:extent cx="2592000" cy="1728000"/>
            <wp:effectExtent l="0" t="0" r="0" b="5715"/>
            <wp:docPr id="1087" name="图片 5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019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92000" cy="1728000"/>
                    </a:xfrm>
                    <a:prstGeom prst="rect">
                      <a:avLst/>
                    </a:prstGeom>
                    <a:ln>
                      <a:noFill/>
                    </a:ln>
                  </pic:spPr>
                </pic:pic>
              </a:graphicData>
            </a:graphic>
          </wp:inline>
        </w:drawing>
      </w:r>
      <w:r>
        <w:rPr>
          <w:rFonts w:ascii="Times New Roman" w:hAnsi="Times New Roman" w:hint="eastAsia"/>
          <w:sz w:val="24"/>
          <w:szCs w:val="24"/>
        </w:rPr>
        <w:t xml:space="preserve"> </w:t>
      </w:r>
      <w:r>
        <w:rPr>
          <w:rFonts w:ascii="Times New Roman" w:hAnsi="Times New Roman" w:hint="eastAsia"/>
          <w:noProof/>
          <w:sz w:val="24"/>
          <w:szCs w:val="24"/>
        </w:rPr>
        <w:drawing>
          <wp:inline distT="0" distB="0" distL="0" distR="0">
            <wp:extent cx="2592000" cy="1728000"/>
            <wp:effectExtent l="0" t="0" r="0" b="5715"/>
            <wp:docPr id="1088" name="图片 5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0199"/>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92000" cy="1728000"/>
                    </a:xfrm>
                    <a:prstGeom prst="rect">
                      <a:avLst/>
                    </a:prstGeom>
                    <a:ln>
                      <a:noFill/>
                    </a:ln>
                  </pic:spPr>
                </pic:pic>
              </a:graphicData>
            </a:graphic>
          </wp:inline>
        </w:drawing>
      </w:r>
    </w:p>
    <w:p w:rsidR="004D49FE" w:rsidRDefault="00F97417">
      <w:pPr>
        <w:jc w:val="center"/>
        <w:rPr>
          <w:rFonts w:ascii="Times New Roman" w:hAnsi="Times New Roman"/>
          <w:szCs w:val="21"/>
        </w:rPr>
      </w:pPr>
      <w:r>
        <w:rPr>
          <w:rFonts w:ascii="Times New Roman" w:hAnsi="Times New Roman" w:hint="eastAsia"/>
          <w:szCs w:val="21"/>
        </w:rPr>
        <w:t>四个组的同学依据不同的选题从构造和岩石的角度对阿尔卑斯的理解进行了阐述</w:t>
      </w:r>
      <w:r>
        <w:rPr>
          <w:rFonts w:ascii="Times New Roman" w:hAnsi="Times New Roman" w:hint="eastAsia"/>
          <w:szCs w:val="21"/>
        </w:rPr>
        <w:t xml:space="preserve">: </w:t>
      </w:r>
      <w:r>
        <w:rPr>
          <w:rFonts w:ascii="Times New Roman" w:hAnsi="Times New Roman" w:hint="eastAsia"/>
          <w:szCs w:val="21"/>
        </w:rPr>
        <w:t>张维骐代表第一组介绍对</w:t>
      </w:r>
      <w:r>
        <w:rPr>
          <w:rFonts w:ascii="Times New Roman" w:hAnsi="Times New Roman" w:hint="eastAsia"/>
          <w:szCs w:val="21"/>
        </w:rPr>
        <w:t>Liguro-Piemontais ocean</w:t>
      </w:r>
      <w:r>
        <w:rPr>
          <w:rFonts w:ascii="Times New Roman" w:hAnsi="Times New Roman" w:hint="eastAsia"/>
          <w:szCs w:val="21"/>
        </w:rPr>
        <w:t>的认识</w:t>
      </w:r>
      <w:r>
        <w:rPr>
          <w:rFonts w:ascii="Times New Roman" w:hAnsi="Times New Roman" w:hint="eastAsia"/>
          <w:szCs w:val="21"/>
        </w:rPr>
        <w:t xml:space="preserve">(The age, formation mechanism, and tectonic evolution of Liguro-Piemontais ocean), </w:t>
      </w:r>
      <w:r>
        <w:rPr>
          <w:rFonts w:ascii="Times New Roman" w:hAnsi="Times New Roman" w:hint="eastAsia"/>
          <w:szCs w:val="21"/>
        </w:rPr>
        <w:t>许欣然介绍的题目是</w:t>
      </w:r>
      <w:r>
        <w:rPr>
          <w:rFonts w:ascii="Times New Roman" w:hAnsi="Times New Roman" w:hint="eastAsia"/>
          <w:szCs w:val="21"/>
        </w:rPr>
        <w:t xml:space="preserve">: </w:t>
      </w:r>
      <w:r>
        <w:rPr>
          <w:rFonts w:ascii="Times New Roman" w:hAnsi="Times New Roman"/>
          <w:szCs w:val="21"/>
        </w:rPr>
        <w:t>Western Alpine flysch and tectonic implications</w:t>
      </w:r>
      <w:r>
        <w:rPr>
          <w:rFonts w:ascii="Times New Roman" w:hAnsi="Times New Roman" w:hint="eastAsia"/>
          <w:szCs w:val="21"/>
        </w:rPr>
        <w:t>,</w:t>
      </w:r>
      <w:r>
        <w:rPr>
          <w:rFonts w:ascii="Times New Roman" w:hAnsi="Times New Roman"/>
          <w:szCs w:val="21"/>
        </w:rPr>
        <w:t xml:space="preserve"> </w:t>
      </w:r>
      <w:r>
        <w:rPr>
          <w:rFonts w:ascii="Times New Roman" w:hAnsi="Times New Roman" w:hint="eastAsia"/>
          <w:szCs w:val="21"/>
        </w:rPr>
        <w:t>欧阳东剑从变质岩的角度介绍了内带变质岩石演化的条件和历史</w:t>
      </w:r>
      <w:r>
        <w:rPr>
          <w:rFonts w:ascii="Times New Roman" w:hAnsi="Times New Roman" w:hint="eastAsia"/>
          <w:szCs w:val="21"/>
        </w:rPr>
        <w:t>(</w:t>
      </w:r>
      <w:r>
        <w:rPr>
          <w:rFonts w:ascii="Times New Roman" w:hAnsi="Times New Roman"/>
          <w:szCs w:val="21"/>
        </w:rPr>
        <w:t>Timing and P-T metamorphic conditions of the Inner zones</w:t>
      </w:r>
      <w:r>
        <w:rPr>
          <w:rFonts w:ascii="Times New Roman" w:hAnsi="Times New Roman" w:hint="eastAsia"/>
          <w:szCs w:val="21"/>
        </w:rPr>
        <w:t xml:space="preserve">), </w:t>
      </w:r>
      <w:r>
        <w:rPr>
          <w:rFonts w:ascii="Times New Roman" w:hAnsi="Times New Roman" w:hint="eastAsia"/>
          <w:szCs w:val="21"/>
        </w:rPr>
        <w:t>孟令通从构造地质学的角度介绍了对外带</w:t>
      </w:r>
      <w:r>
        <w:rPr>
          <w:rFonts w:ascii="Times New Roman" w:hAnsi="Times New Roman" w:hint="eastAsia"/>
          <w:szCs w:val="21"/>
        </w:rPr>
        <w:t>(Dauphinois)</w:t>
      </w:r>
      <w:r>
        <w:rPr>
          <w:rFonts w:ascii="Times New Roman" w:hAnsi="Times New Roman" w:hint="eastAsia"/>
          <w:szCs w:val="21"/>
        </w:rPr>
        <w:t>的认识</w:t>
      </w:r>
      <w:r>
        <w:rPr>
          <w:rFonts w:ascii="Times New Roman" w:hAnsi="Times New Roman" w:hint="eastAsia"/>
          <w:szCs w:val="21"/>
        </w:rPr>
        <w:t>(</w:t>
      </w:r>
      <w:r>
        <w:rPr>
          <w:rFonts w:ascii="Times New Roman" w:hAnsi="Times New Roman"/>
          <w:szCs w:val="21"/>
        </w:rPr>
        <w:t>Differences in tectonic styles of Dauphinois zone</w:t>
      </w:r>
      <w:r>
        <w:rPr>
          <w:rFonts w:ascii="Times New Roman" w:hAnsi="Times New Roman" w:hint="eastAsia"/>
          <w:szCs w:val="21"/>
        </w:rPr>
        <w:t>)</w:t>
      </w:r>
    </w:p>
    <w:p w:rsidR="004D49FE" w:rsidRDefault="00F97417">
      <w:pPr>
        <w:spacing w:before="100" w:beforeAutospacing="1" w:after="100" w:afterAutospacing="1" w:line="360" w:lineRule="auto"/>
        <w:ind w:firstLineChars="202" w:firstLine="485"/>
        <w:rPr>
          <w:rFonts w:ascii="Times New Roman" w:hAnsi="Times New Roman"/>
          <w:sz w:val="24"/>
          <w:szCs w:val="24"/>
        </w:rPr>
      </w:pPr>
      <w:r>
        <w:rPr>
          <w:rFonts w:ascii="Times New Roman" w:hAnsi="Times New Roman" w:hint="eastAsia"/>
          <w:sz w:val="24"/>
          <w:szCs w:val="24"/>
        </w:rPr>
        <w:t>基于本次野外科考，</w:t>
      </w:r>
      <w:r>
        <w:rPr>
          <w:rFonts w:ascii="Times New Roman" w:hAnsi="Times New Roman" w:hint="eastAsia"/>
          <w:sz w:val="24"/>
          <w:szCs w:val="24"/>
        </w:rPr>
        <w:t>M. Faure</w:t>
      </w:r>
      <w:r>
        <w:rPr>
          <w:rFonts w:ascii="Times New Roman" w:hAnsi="Times New Roman" w:hint="eastAsia"/>
          <w:sz w:val="24"/>
          <w:szCs w:val="24"/>
        </w:rPr>
        <w:t>和</w:t>
      </w:r>
      <w:r>
        <w:rPr>
          <w:rFonts w:ascii="Times New Roman" w:hAnsi="Times New Roman" w:hint="eastAsia"/>
          <w:sz w:val="24"/>
          <w:szCs w:val="24"/>
        </w:rPr>
        <w:t>Y.</w:t>
      </w:r>
      <w:r>
        <w:rPr>
          <w:rFonts w:ascii="Times New Roman" w:hAnsi="Times New Roman"/>
          <w:sz w:val="24"/>
          <w:szCs w:val="24"/>
        </w:rPr>
        <w:t xml:space="preserve"> Chen</w:t>
      </w:r>
      <w:r>
        <w:rPr>
          <w:rFonts w:ascii="Times New Roman" w:hAnsi="Times New Roman" w:hint="eastAsia"/>
          <w:sz w:val="24"/>
          <w:szCs w:val="24"/>
        </w:rPr>
        <w:t>教授强调，在构造地质学的研究中，观察是第一位重要的，离开对地质现象准确而客观的描述就失去了建筑构造大厦的基石，阿尔卑斯之所以能够长期成为世界性构造教科书，其根本就在于此。从板块构造理论诞生前阿尔卑斯系列基本地质或构造地质学概念和原理的提出，到</w:t>
      </w:r>
      <w:r>
        <w:rPr>
          <w:rFonts w:ascii="Times New Roman" w:hAnsi="Times New Roman" w:hint="eastAsia"/>
          <w:sz w:val="24"/>
          <w:szCs w:val="24"/>
        </w:rPr>
        <w:t>1984</w:t>
      </w:r>
      <w:r>
        <w:rPr>
          <w:rFonts w:ascii="Times New Roman" w:hAnsi="Times New Roman" w:hint="eastAsia"/>
          <w:sz w:val="24"/>
          <w:szCs w:val="24"/>
        </w:rPr>
        <w:t>年阿尔卑斯</w:t>
      </w:r>
      <w:r>
        <w:rPr>
          <w:rFonts w:ascii="Times New Roman" w:hAnsi="Times New Roman" w:hint="eastAsia"/>
          <w:sz w:val="24"/>
          <w:szCs w:val="24"/>
        </w:rPr>
        <w:t>Dora Maira</w:t>
      </w:r>
      <w:r>
        <w:rPr>
          <w:rFonts w:ascii="Times New Roman" w:hAnsi="Times New Roman" w:hint="eastAsia"/>
          <w:sz w:val="24"/>
          <w:szCs w:val="24"/>
        </w:rPr>
        <w:t>超高压变质岩的发现，无一不体现了阿尔卑斯地质学家认真观测、独立思考的求真精神。相信通过本次实习，同学们体会到了国外地质学家严谨的工作态度和敬业精神，进而借鉴他们缜密的科学逻辑，审视自身的研究历程，并将构造地质学的研究方法融合到自身的研究领域和内容中，不断提升自身的科学素养。</w:t>
      </w:r>
    </w:p>
    <w:p w:rsidR="004D49FE" w:rsidRDefault="004D49FE">
      <w:pPr>
        <w:spacing w:before="100" w:beforeAutospacing="1" w:after="100" w:afterAutospacing="1" w:line="360" w:lineRule="auto"/>
        <w:ind w:firstLineChars="202" w:firstLine="485"/>
        <w:rPr>
          <w:rFonts w:ascii="Times New Roman" w:hAnsi="Times New Roman"/>
          <w:sz w:val="24"/>
          <w:szCs w:val="24"/>
        </w:rPr>
      </w:pPr>
    </w:p>
    <w:p w:rsidR="004D49FE" w:rsidRDefault="00F97417">
      <w:pPr>
        <w:jc w:val="center"/>
        <w:rPr>
          <w:rFonts w:ascii="Times New Roman" w:hAnsi="Times New Roman"/>
          <w:sz w:val="24"/>
          <w:szCs w:val="24"/>
        </w:rPr>
      </w:pPr>
      <w:r>
        <w:rPr>
          <w:rFonts w:ascii="Times New Roman" w:hAnsi="Times New Roman" w:hint="eastAsia"/>
          <w:noProof/>
          <w:sz w:val="24"/>
          <w:szCs w:val="24"/>
        </w:rPr>
        <w:lastRenderedPageBreak/>
        <w:drawing>
          <wp:inline distT="0" distB="0" distL="0" distR="0">
            <wp:extent cx="5276850" cy="7030085"/>
            <wp:effectExtent l="0" t="0" r="0" b="0"/>
            <wp:docPr id="1089"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图片 16"/>
                    <pic:cNvPicPr/>
                  </pic:nvPicPr>
                  <pic:blipFill>
                    <a:blip r:embed="rId71" cstate="print"/>
                    <a:srcRect/>
                    <a:stretch/>
                  </pic:blipFill>
                  <pic:spPr>
                    <a:xfrm>
                      <a:off x="0" y="0"/>
                      <a:ext cx="5276850" cy="7030085"/>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hint="eastAsia"/>
        </w:rPr>
        <w:t>同学们在</w:t>
      </w:r>
      <w:r>
        <w:rPr>
          <w:rFonts w:ascii="Times New Roman" w:hAnsi="Times New Roman" w:hint="eastAsia"/>
        </w:rPr>
        <w:t>Chenaille</w:t>
      </w:r>
      <w:r>
        <w:rPr>
          <w:rFonts w:ascii="Times New Roman" w:hAnsi="Times New Roman" w:hint="eastAsia"/>
        </w:rPr>
        <w:t>枕状熔岩前的合影</w:t>
      </w:r>
    </w:p>
    <w:p w:rsidR="004D49FE" w:rsidRDefault="00F97417">
      <w:pPr>
        <w:jc w:val="center"/>
        <w:rPr>
          <w:rFonts w:ascii="Times New Roman" w:hAnsi="Times New Roman"/>
        </w:rPr>
      </w:pPr>
      <w:r>
        <w:rPr>
          <w:rFonts w:ascii="Times New Roman" w:hAnsi="Times New Roman" w:hint="eastAsia"/>
          <w:noProof/>
        </w:rPr>
        <w:lastRenderedPageBreak/>
        <w:drawing>
          <wp:inline distT="0" distB="0" distL="0" distR="0">
            <wp:extent cx="5268595" cy="3512396"/>
            <wp:effectExtent l="0" t="0" r="8255" b="0"/>
            <wp:docPr id="1090" name="图片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图片 2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68595" cy="3512396"/>
                    </a:xfrm>
                    <a:prstGeom prst="rect">
                      <a:avLst/>
                    </a:prstGeom>
                    <a:ln>
                      <a:noFill/>
                    </a:ln>
                  </pic:spPr>
                </pic:pic>
              </a:graphicData>
            </a:graphic>
          </wp:inline>
        </w:drawing>
      </w:r>
    </w:p>
    <w:p w:rsidR="00EE63BC" w:rsidRDefault="00EE63BC">
      <w:pPr>
        <w:jc w:val="center"/>
        <w:rPr>
          <w:rFonts w:ascii="Times New Roman" w:hAnsi="Times New Roman"/>
        </w:rPr>
      </w:pPr>
      <w:r>
        <w:rPr>
          <w:rFonts w:ascii="Times New Roman" w:hAnsi="Times New Roman"/>
          <w:noProof/>
        </w:rPr>
        <w:drawing>
          <wp:inline distT="0" distB="0" distL="0" distR="0">
            <wp:extent cx="5274310" cy="3515995"/>
            <wp:effectExtent l="0" t="0" r="254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合影-野外剖面素面讲解-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EE63BC" w:rsidRDefault="00EE63BC">
      <w:pPr>
        <w:jc w:val="center"/>
        <w:rPr>
          <w:rFonts w:ascii="Times New Roman" w:hAnsi="Times New Roman"/>
        </w:rPr>
      </w:pPr>
      <w:r>
        <w:rPr>
          <w:rFonts w:ascii="Times New Roman" w:hAnsi="Times New Roman"/>
          <w:noProof/>
        </w:rPr>
        <w:lastRenderedPageBreak/>
        <w:drawing>
          <wp:inline distT="0" distB="0" distL="0" distR="0">
            <wp:extent cx="5274000" cy="3517200"/>
            <wp:effectExtent l="0" t="0" r="3175" b="7620"/>
            <wp:docPr id="4" name="合影-野外剖面素面讲解-3.jpg"/>
            <wp:cNvGraphicFramePr/>
            <a:graphic xmlns:a="http://schemas.openxmlformats.org/drawingml/2006/main">
              <a:graphicData uri="http://schemas.openxmlformats.org/drawingml/2006/picture">
                <pic:pic xmlns:pic="http://schemas.openxmlformats.org/drawingml/2006/picture">
                  <pic:nvPicPr>
                    <pic:cNvPr id="4" name="合影-野外剖面素面讲解-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74000" cy="3517200"/>
                    </a:xfrm>
                    <a:prstGeom prst="rect">
                      <a:avLst/>
                    </a:prstGeom>
                  </pic:spPr>
                </pic:pic>
              </a:graphicData>
            </a:graphic>
          </wp:inline>
        </w:drawing>
      </w:r>
    </w:p>
    <w:p w:rsidR="00EE63BC" w:rsidRDefault="00EE63BC">
      <w:pPr>
        <w:jc w:val="center"/>
        <w:rPr>
          <w:rFonts w:ascii="Times New Roman" w:hAnsi="Times New Roman"/>
        </w:rPr>
      </w:pPr>
      <w:r>
        <w:rPr>
          <w:rFonts w:ascii="Times New Roman" w:hAnsi="Times New Roman"/>
          <w:noProof/>
        </w:rPr>
        <w:drawing>
          <wp:inline distT="0" distB="0" distL="0" distR="0">
            <wp:extent cx="5274310" cy="3515995"/>
            <wp:effectExtent l="0" t="0" r="254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合影-野外剖面素面讲解-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4D49FE" w:rsidRDefault="00F97417">
      <w:pPr>
        <w:jc w:val="center"/>
        <w:rPr>
          <w:rFonts w:ascii="Times New Roman" w:hAnsi="Times New Roman"/>
        </w:rPr>
      </w:pPr>
      <w:r>
        <w:rPr>
          <w:rFonts w:ascii="Times New Roman" w:hAnsi="Times New Roman" w:hint="eastAsia"/>
        </w:rPr>
        <w:t>同学们野外认真听取野外介绍</w:t>
      </w:r>
      <w:r>
        <w:rPr>
          <w:rFonts w:ascii="Times New Roman" w:hAnsi="Times New Roman" w:hint="eastAsia"/>
          <w:noProof/>
        </w:rPr>
        <w:lastRenderedPageBreak/>
        <w:drawing>
          <wp:inline distT="0" distB="0" distL="0" distR="0">
            <wp:extent cx="5268595" cy="3950970"/>
            <wp:effectExtent l="0" t="0" r="8255" b="0"/>
            <wp:docPr id="1091" name="图片 50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图片 50185"/>
                    <pic:cNvPicPr/>
                  </pic:nvPicPr>
                  <pic:blipFill>
                    <a:blip r:embed="rId76" cstate="print"/>
                    <a:srcRect/>
                    <a:stretch/>
                  </pic:blipFill>
                  <pic:spPr>
                    <a:xfrm>
                      <a:off x="0" y="0"/>
                      <a:ext cx="5268595" cy="3950970"/>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hint="eastAsia"/>
        </w:rPr>
        <w:t>M. Faure</w:t>
      </w:r>
      <w:r>
        <w:rPr>
          <w:rFonts w:ascii="Times New Roman" w:hAnsi="Times New Roman" w:hint="eastAsia"/>
        </w:rPr>
        <w:t>教授介绍新生代西欧中部伸展构造</w:t>
      </w:r>
    </w:p>
    <w:p w:rsidR="004D49FE" w:rsidRDefault="00F97417">
      <w:pPr>
        <w:jc w:val="center"/>
        <w:rPr>
          <w:rFonts w:ascii="Times New Roman" w:hAnsi="Times New Roman"/>
        </w:rPr>
      </w:pPr>
      <w:r>
        <w:rPr>
          <w:rFonts w:ascii="Times New Roman" w:hAnsi="Times New Roman" w:hint="eastAsia"/>
          <w:noProof/>
        </w:rPr>
        <w:drawing>
          <wp:inline distT="0" distB="0" distL="0" distR="0">
            <wp:extent cx="5268595" cy="3950970"/>
            <wp:effectExtent l="0" t="0" r="8255" b="0"/>
            <wp:docPr id="1092" name="图片 50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图片 50194"/>
                    <pic:cNvPicPr/>
                  </pic:nvPicPr>
                  <pic:blipFill>
                    <a:blip r:embed="rId77" cstate="print"/>
                    <a:srcRect/>
                    <a:stretch/>
                  </pic:blipFill>
                  <pic:spPr>
                    <a:xfrm>
                      <a:off x="0" y="0"/>
                      <a:ext cx="5268595" cy="3950970"/>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hint="eastAsia"/>
        </w:rPr>
        <w:t>冰雪之下的侏罗纪正断层及野外考察队员</w:t>
      </w:r>
      <w:r>
        <w:rPr>
          <w:rFonts w:ascii="Times New Roman" w:hAnsi="Times New Roman" w:hint="eastAsia"/>
          <w:noProof/>
        </w:rPr>
        <w:lastRenderedPageBreak/>
        <w:drawing>
          <wp:inline distT="0" distB="0" distL="0" distR="0">
            <wp:extent cx="5268595" cy="3950970"/>
            <wp:effectExtent l="0" t="0" r="8255" b="0"/>
            <wp:docPr id="1093" name="图片 50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图片 50200"/>
                    <pic:cNvPicPr/>
                  </pic:nvPicPr>
                  <pic:blipFill>
                    <a:blip r:embed="rId78" cstate="print"/>
                    <a:srcRect/>
                    <a:stretch/>
                  </pic:blipFill>
                  <pic:spPr>
                    <a:xfrm>
                      <a:off x="0" y="0"/>
                      <a:ext cx="5268595" cy="3950970"/>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hint="eastAsia"/>
        </w:rPr>
        <w:t>早期伸展构造的野外讨论</w:t>
      </w:r>
      <w:r>
        <w:rPr>
          <w:rFonts w:ascii="Times New Roman" w:hAnsi="Times New Roman" w:hint="eastAsia"/>
          <w:noProof/>
        </w:rPr>
        <w:drawing>
          <wp:inline distT="0" distB="0" distL="0" distR="0">
            <wp:extent cx="5268595" cy="3950970"/>
            <wp:effectExtent l="0" t="0" r="8255" b="0"/>
            <wp:docPr id="1094" name="图片 50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图片 50201"/>
                    <pic:cNvPicPr/>
                  </pic:nvPicPr>
                  <pic:blipFill>
                    <a:blip r:embed="rId79" cstate="print"/>
                    <a:srcRect/>
                    <a:stretch/>
                  </pic:blipFill>
                  <pic:spPr>
                    <a:xfrm>
                      <a:off x="0" y="0"/>
                      <a:ext cx="5268595" cy="3950970"/>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hint="eastAsia"/>
        </w:rPr>
        <w:t>复理石的野外介绍和认识</w:t>
      </w:r>
    </w:p>
    <w:p w:rsidR="004D49FE" w:rsidRDefault="00F97417">
      <w:pPr>
        <w:jc w:val="center"/>
        <w:rPr>
          <w:rFonts w:ascii="Times New Roman" w:hAnsi="Times New Roman"/>
        </w:rPr>
      </w:pPr>
      <w:r>
        <w:rPr>
          <w:rFonts w:ascii="Times New Roman" w:hAnsi="Times New Roman" w:hint="eastAsia"/>
          <w:noProof/>
        </w:rPr>
        <w:lastRenderedPageBreak/>
        <w:drawing>
          <wp:inline distT="0" distB="0" distL="0" distR="0">
            <wp:extent cx="5268595" cy="3950970"/>
            <wp:effectExtent l="0" t="0" r="8255" b="0"/>
            <wp:docPr id="1095" name="图片 50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图片 50203"/>
                    <pic:cNvPicPr/>
                  </pic:nvPicPr>
                  <pic:blipFill>
                    <a:blip r:embed="rId80" cstate="print"/>
                    <a:srcRect/>
                    <a:stretch/>
                  </pic:blipFill>
                  <pic:spPr>
                    <a:xfrm>
                      <a:off x="0" y="0"/>
                      <a:ext cx="5268595" cy="3950970"/>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hint="eastAsia"/>
        </w:rPr>
        <w:t>攀登</w:t>
      </w:r>
      <w:r>
        <w:rPr>
          <w:rFonts w:ascii="Times New Roman" w:hAnsi="Times New Roman" w:hint="eastAsia"/>
        </w:rPr>
        <w:t>Chenaille</w:t>
      </w:r>
    </w:p>
    <w:p w:rsidR="004D49FE" w:rsidRDefault="00F97417">
      <w:pPr>
        <w:jc w:val="center"/>
        <w:rPr>
          <w:rFonts w:ascii="Times New Roman" w:hAnsi="Times New Roman"/>
        </w:rPr>
      </w:pPr>
      <w:r>
        <w:rPr>
          <w:rFonts w:ascii="Times New Roman" w:hAnsi="Times New Roman" w:hint="eastAsia"/>
          <w:noProof/>
        </w:rPr>
        <w:drawing>
          <wp:inline distT="0" distB="0" distL="0" distR="0">
            <wp:extent cx="5268595" cy="3950970"/>
            <wp:effectExtent l="0" t="0" r="8255" b="0"/>
            <wp:docPr id="1096" name="图片 50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图片 50204"/>
                    <pic:cNvPicPr/>
                  </pic:nvPicPr>
                  <pic:blipFill>
                    <a:blip r:embed="rId81" cstate="print"/>
                    <a:srcRect/>
                    <a:stretch/>
                  </pic:blipFill>
                  <pic:spPr>
                    <a:xfrm>
                      <a:off x="0" y="0"/>
                      <a:ext cx="5268595" cy="3950970"/>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hint="eastAsia"/>
        </w:rPr>
        <w:t>同学们细心体会阿尔卑斯复杂的构造堆叠体系</w:t>
      </w:r>
      <w:r>
        <w:rPr>
          <w:rFonts w:ascii="Times New Roman" w:hAnsi="Times New Roman" w:hint="eastAsia"/>
          <w:noProof/>
        </w:rPr>
        <w:lastRenderedPageBreak/>
        <w:drawing>
          <wp:inline distT="0" distB="0" distL="0" distR="0">
            <wp:extent cx="5268595" cy="3950970"/>
            <wp:effectExtent l="0" t="0" r="8255" b="0"/>
            <wp:docPr id="1097" name="图片 50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图片 50205"/>
                    <pic:cNvPicPr/>
                  </pic:nvPicPr>
                  <pic:blipFill>
                    <a:blip r:embed="rId82" cstate="print"/>
                    <a:srcRect/>
                    <a:stretch/>
                  </pic:blipFill>
                  <pic:spPr>
                    <a:xfrm>
                      <a:off x="0" y="0"/>
                      <a:ext cx="5268595" cy="3950970"/>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hint="eastAsia"/>
        </w:rPr>
        <w:t>从造山带的角度重新认识地层的不整合</w:t>
      </w:r>
      <w:r>
        <w:rPr>
          <w:rFonts w:ascii="Times New Roman" w:hAnsi="Times New Roman" w:hint="eastAsia"/>
          <w:noProof/>
        </w:rPr>
        <w:drawing>
          <wp:inline distT="0" distB="0" distL="0" distR="0">
            <wp:extent cx="5274000" cy="3956400"/>
            <wp:effectExtent l="0" t="0" r="3175" b="6350"/>
            <wp:docPr id="1098" name="图片 5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0206"/>
                    <pic:cNvPicPr/>
                  </pic:nvPicPr>
                  <pic:blipFill>
                    <a:blip r:embed="rId83" cstate="print"/>
                    <a:srcRect/>
                    <a:stretch/>
                  </pic:blipFill>
                  <pic:spPr>
                    <a:xfrm>
                      <a:off x="0" y="0"/>
                      <a:ext cx="5274000" cy="3956400"/>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hint="eastAsia"/>
        </w:rPr>
        <w:t>完成南部横穿阿尔卑斯剖面后在意大利</w:t>
      </w:r>
      <w:r>
        <w:rPr>
          <w:rFonts w:ascii="Times New Roman" w:hAnsi="Times New Roman" w:hint="eastAsia"/>
        </w:rPr>
        <w:t>Ivrea hotel</w:t>
      </w:r>
      <w:r>
        <w:rPr>
          <w:rFonts w:ascii="Times New Roman" w:hAnsi="Times New Roman" w:hint="eastAsia"/>
        </w:rPr>
        <w:t>讲解和总结</w:t>
      </w:r>
    </w:p>
    <w:p w:rsidR="0006443A" w:rsidRDefault="0006443A">
      <w:pPr>
        <w:jc w:val="center"/>
        <w:rPr>
          <w:rFonts w:ascii="Times New Roman" w:hAnsi="Times New Roman"/>
        </w:rPr>
      </w:pPr>
      <w:r>
        <w:rPr>
          <w:rFonts w:ascii="Times New Roman" w:hAnsi="Times New Roman" w:hint="eastAsia"/>
          <w:noProof/>
        </w:rPr>
        <w:lastRenderedPageBreak/>
        <w:drawing>
          <wp:inline distT="0" distB="0" distL="0" distR="0">
            <wp:extent cx="5274310" cy="2967355"/>
            <wp:effectExtent l="0" t="0" r="254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合影 野外午餐-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74310" cy="2967355"/>
                    </a:xfrm>
                    <a:prstGeom prst="rect">
                      <a:avLst/>
                    </a:prstGeom>
                  </pic:spPr>
                </pic:pic>
              </a:graphicData>
            </a:graphic>
          </wp:inline>
        </w:drawing>
      </w:r>
    </w:p>
    <w:p w:rsidR="0006443A" w:rsidRDefault="0006443A">
      <w:pPr>
        <w:jc w:val="center"/>
        <w:rPr>
          <w:rFonts w:ascii="Times New Roman" w:hAnsi="Times New Roman"/>
        </w:rPr>
      </w:pPr>
      <w:r>
        <w:rPr>
          <w:rFonts w:ascii="Times New Roman" w:hAnsi="Times New Roman" w:hint="eastAsia"/>
        </w:rPr>
        <w:t>野外</w:t>
      </w:r>
      <w:r>
        <w:rPr>
          <w:rFonts w:ascii="Times New Roman" w:hAnsi="Times New Roman"/>
        </w:rPr>
        <w:t>午餐</w:t>
      </w:r>
    </w:p>
    <w:p w:rsidR="0006443A" w:rsidRDefault="0006443A">
      <w:pPr>
        <w:jc w:val="center"/>
        <w:rPr>
          <w:rFonts w:ascii="Times New Roman" w:hAnsi="Times New Roman"/>
        </w:rPr>
      </w:pPr>
      <w:r>
        <w:rPr>
          <w:rFonts w:ascii="Times New Roman" w:hAnsi="Times New Roman" w:hint="eastAsia"/>
          <w:noProof/>
        </w:rPr>
        <w:drawing>
          <wp:inline distT="0" distB="0" distL="0" distR="0">
            <wp:extent cx="5274310" cy="2966720"/>
            <wp:effectExtent l="0" t="0" r="254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合影-法国意大利边界线.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06443A" w:rsidRDefault="0006443A">
      <w:pPr>
        <w:jc w:val="center"/>
        <w:rPr>
          <w:rFonts w:ascii="Times New Roman" w:hAnsi="Times New Roman"/>
        </w:rPr>
      </w:pPr>
      <w:r>
        <w:rPr>
          <w:rFonts w:ascii="Times New Roman" w:hAnsi="Times New Roman" w:hint="eastAsia"/>
        </w:rPr>
        <w:t>阿尔卑斯</w:t>
      </w:r>
      <w:r>
        <w:rPr>
          <w:rFonts w:ascii="Times New Roman" w:hAnsi="Times New Roman"/>
        </w:rPr>
        <w:t>法国意大利两国边界</w:t>
      </w:r>
    </w:p>
    <w:p w:rsidR="0006443A" w:rsidRDefault="0006443A">
      <w:pPr>
        <w:jc w:val="center"/>
        <w:rPr>
          <w:rFonts w:ascii="Times New Roman" w:hAnsi="Times New Roman"/>
        </w:rPr>
      </w:pPr>
      <w:r>
        <w:rPr>
          <w:rFonts w:ascii="Times New Roman" w:hAnsi="Times New Roman" w:hint="eastAsia"/>
          <w:noProof/>
        </w:rPr>
        <w:lastRenderedPageBreak/>
        <w:drawing>
          <wp:inline distT="0" distB="0" distL="0" distR="0">
            <wp:extent cx="5274310" cy="3515995"/>
            <wp:effectExtent l="0" t="0" r="254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合影-罗马古城门.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06443A" w:rsidRDefault="0006443A">
      <w:pPr>
        <w:jc w:val="center"/>
        <w:rPr>
          <w:rFonts w:ascii="Times New Roman" w:hAnsi="Times New Roman"/>
        </w:rPr>
      </w:pPr>
      <w:r>
        <w:rPr>
          <w:rFonts w:ascii="Times New Roman" w:hAnsi="Times New Roman" w:hint="eastAsia"/>
        </w:rPr>
        <w:t>罗马</w:t>
      </w:r>
      <w:r>
        <w:rPr>
          <w:rFonts w:ascii="Times New Roman" w:hAnsi="Times New Roman"/>
        </w:rPr>
        <w:t>帝国古城城门</w:t>
      </w:r>
      <w:r>
        <w:rPr>
          <w:rFonts w:ascii="Times New Roman" w:hAnsi="Times New Roman" w:hint="eastAsia"/>
        </w:rPr>
        <w:t>野外</w:t>
      </w:r>
      <w:r>
        <w:rPr>
          <w:rFonts w:ascii="Times New Roman" w:hAnsi="Times New Roman"/>
        </w:rPr>
        <w:t>观察点合影</w:t>
      </w:r>
    </w:p>
    <w:p w:rsidR="0006443A" w:rsidRDefault="0006443A">
      <w:pPr>
        <w:jc w:val="center"/>
        <w:rPr>
          <w:rFonts w:ascii="Times New Roman" w:hAnsi="Times New Roman"/>
        </w:rPr>
      </w:pPr>
      <w:r>
        <w:rPr>
          <w:rFonts w:ascii="Times New Roman" w:hAnsi="Times New Roman" w:hint="eastAsia"/>
          <w:noProof/>
        </w:rPr>
        <w:drawing>
          <wp:inline distT="0" distB="0" distL="0" distR="0">
            <wp:extent cx="3510000" cy="4680000"/>
            <wp:effectExtent l="0" t="0" r="0" b="6350"/>
            <wp:docPr id="9" name="合影 勃朗峰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合影 勃朗峰下.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510000" cy="4680000"/>
                    </a:xfrm>
                    <a:prstGeom prst="rect">
                      <a:avLst/>
                    </a:prstGeom>
                  </pic:spPr>
                </pic:pic>
              </a:graphicData>
            </a:graphic>
          </wp:inline>
        </w:drawing>
      </w:r>
    </w:p>
    <w:p w:rsidR="0006443A" w:rsidRDefault="0006443A">
      <w:pPr>
        <w:jc w:val="center"/>
        <w:rPr>
          <w:rFonts w:ascii="Times New Roman" w:hAnsi="Times New Roman"/>
        </w:rPr>
      </w:pPr>
      <w:r>
        <w:rPr>
          <w:rFonts w:ascii="Times New Roman" w:hAnsi="Times New Roman" w:hint="eastAsia"/>
        </w:rPr>
        <w:t>勃朗峰</w:t>
      </w:r>
      <w:r>
        <w:rPr>
          <w:rFonts w:ascii="Times New Roman" w:hAnsi="Times New Roman"/>
        </w:rPr>
        <w:t>下合影</w:t>
      </w:r>
    </w:p>
    <w:p w:rsidR="0006443A" w:rsidRDefault="0006443A">
      <w:pPr>
        <w:jc w:val="center"/>
        <w:rPr>
          <w:rFonts w:ascii="Times New Roman" w:hAnsi="Times New Roman"/>
        </w:rPr>
      </w:pPr>
      <w:r>
        <w:rPr>
          <w:rFonts w:ascii="Times New Roman" w:hAnsi="Times New Roman" w:hint="eastAsia"/>
          <w:noProof/>
        </w:rPr>
        <w:lastRenderedPageBreak/>
        <w:drawing>
          <wp:inline distT="0" distB="0" distL="0" distR="0">
            <wp:extent cx="5257800" cy="4021667"/>
            <wp:effectExtent l="0" t="0" r="0" b="0"/>
            <wp:docPr id="10" name="合影 埃菲尔铁塔.jpg"/>
            <wp:cNvGraphicFramePr/>
            <a:graphic xmlns:a="http://schemas.openxmlformats.org/drawingml/2006/main">
              <a:graphicData uri="http://schemas.openxmlformats.org/drawingml/2006/picture">
                <pic:pic xmlns:pic="http://schemas.openxmlformats.org/drawingml/2006/picture">
                  <pic:nvPicPr>
                    <pic:cNvPr id="10" name="合影 埃菲尔铁塔.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63200" cy="4025798"/>
                    </a:xfrm>
                    <a:prstGeom prst="rect">
                      <a:avLst/>
                    </a:prstGeom>
                  </pic:spPr>
                </pic:pic>
              </a:graphicData>
            </a:graphic>
          </wp:inline>
        </w:drawing>
      </w:r>
    </w:p>
    <w:p w:rsidR="003437CD" w:rsidRDefault="003437CD">
      <w:pPr>
        <w:jc w:val="center"/>
        <w:rPr>
          <w:rFonts w:ascii="Times New Roman" w:hAnsi="Times New Roman"/>
        </w:rPr>
      </w:pPr>
      <w:r>
        <w:rPr>
          <w:rFonts w:ascii="Times New Roman" w:hAnsi="Times New Roman" w:hint="eastAsia"/>
        </w:rPr>
        <w:t>法国</w:t>
      </w:r>
      <w:r>
        <w:rPr>
          <w:rFonts w:ascii="Times New Roman" w:hAnsi="Times New Roman"/>
        </w:rPr>
        <w:t>巴黎埃菲尔铁塔合影</w:t>
      </w:r>
    </w:p>
    <w:p w:rsidR="004D49FE" w:rsidRDefault="00F97417">
      <w:pPr>
        <w:jc w:val="center"/>
        <w:rPr>
          <w:rFonts w:ascii="Times New Roman" w:hAnsi="Times New Roman"/>
        </w:rPr>
      </w:pPr>
      <w:r>
        <w:rPr>
          <w:rFonts w:ascii="Times New Roman" w:hAnsi="Times New Roman" w:hint="eastAsia"/>
          <w:noProof/>
        </w:rPr>
        <w:drawing>
          <wp:inline distT="0" distB="0" distL="0" distR="0">
            <wp:extent cx="3716867" cy="3869267"/>
            <wp:effectExtent l="0" t="0" r="0" b="0"/>
            <wp:docPr id="1099" name="图片 21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图片 21504"/>
                    <pic:cNvPicPr/>
                  </pic:nvPicPr>
                  <pic:blipFill>
                    <a:blip r:embed="rId89" cstate="print"/>
                    <a:srcRect/>
                    <a:stretch/>
                  </pic:blipFill>
                  <pic:spPr>
                    <a:xfrm rot="5400000">
                      <a:off x="0" y="0"/>
                      <a:ext cx="3713941" cy="3866221"/>
                    </a:xfrm>
                    <a:prstGeom prst="rect">
                      <a:avLst/>
                    </a:prstGeom>
                    <a:ln>
                      <a:noFill/>
                    </a:ln>
                  </pic:spPr>
                </pic:pic>
              </a:graphicData>
            </a:graphic>
          </wp:inline>
        </w:drawing>
      </w:r>
    </w:p>
    <w:p w:rsidR="004D49FE" w:rsidRDefault="00F97417">
      <w:pPr>
        <w:jc w:val="center"/>
        <w:rPr>
          <w:rFonts w:ascii="Times New Roman" w:hAnsi="Times New Roman"/>
        </w:rPr>
      </w:pPr>
      <w:r>
        <w:rPr>
          <w:rFonts w:ascii="Times New Roman" w:hAnsi="Times New Roman"/>
        </w:rPr>
        <w:t>Cr</w:t>
      </w:r>
      <w:r>
        <w:rPr>
          <w:rFonts w:ascii="Times New Roman" w:hAnsi="Times New Roman" w:cs="Times New Roman"/>
        </w:rPr>
        <w:t>é</w:t>
      </w:r>
      <w:r>
        <w:rPr>
          <w:rFonts w:ascii="Times New Roman" w:hAnsi="Times New Roman"/>
        </w:rPr>
        <w:t>me Brul</w:t>
      </w:r>
      <w:r>
        <w:rPr>
          <w:rFonts w:ascii="Times New Roman" w:hAnsi="Times New Roman" w:cs="Times New Roman"/>
        </w:rPr>
        <w:t>é</w:t>
      </w:r>
      <w:r>
        <w:rPr>
          <w:rFonts w:ascii="Times New Roman" w:hAnsi="Times New Roman"/>
        </w:rPr>
        <w:t>e</w:t>
      </w:r>
      <w:r>
        <w:rPr>
          <w:rFonts w:ascii="Times New Roman" w:hAnsi="Times New Roman" w:hint="eastAsia"/>
        </w:rPr>
        <w:t>，法国著名的餐后甜食，著名的岩石圈</w:t>
      </w:r>
      <w:r w:rsidR="00774671">
        <w:rPr>
          <w:rFonts w:ascii="Times New Roman" w:hAnsi="Times New Roman" w:hint="eastAsia"/>
        </w:rPr>
        <w:t>“焦糖布丁”</w:t>
      </w:r>
      <w:r>
        <w:rPr>
          <w:rFonts w:ascii="Times New Roman" w:hAnsi="Times New Roman" w:hint="eastAsia"/>
        </w:rPr>
        <w:t>模型就是依</w:t>
      </w:r>
      <w:r w:rsidR="00774671">
        <w:rPr>
          <w:rFonts w:ascii="Times New Roman" w:hAnsi="Times New Roman" w:hint="eastAsia"/>
        </w:rPr>
        <w:t>于此</w:t>
      </w:r>
    </w:p>
    <w:sectPr w:rsidR="004D49F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6A78" w:rsidRDefault="009D6A78" w:rsidP="00774671">
      <w:r>
        <w:separator/>
      </w:r>
    </w:p>
  </w:endnote>
  <w:endnote w:type="continuationSeparator" w:id="0">
    <w:p w:rsidR="009D6A78" w:rsidRDefault="009D6A78" w:rsidP="007746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6A78" w:rsidRDefault="009D6A78" w:rsidP="00774671">
      <w:r>
        <w:separator/>
      </w:r>
    </w:p>
  </w:footnote>
  <w:footnote w:type="continuationSeparator" w:id="0">
    <w:p w:rsidR="009D6A78" w:rsidRDefault="009D6A78" w:rsidP="0077467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4F759E"/>
    <w:multiLevelType w:val="hybridMultilevel"/>
    <w:tmpl w:val="4C5CF396"/>
    <w:lvl w:ilvl="0" w:tplc="82E638F6">
      <w:start w:val="1"/>
      <w:numFmt w:val="bullet"/>
      <w:lvlText w:val="•"/>
      <w:lvlJc w:val="left"/>
      <w:pPr>
        <w:tabs>
          <w:tab w:val="left" w:pos="720"/>
        </w:tabs>
        <w:ind w:left="720" w:hanging="360"/>
      </w:pPr>
      <w:rPr>
        <w:rFonts w:ascii="宋体" w:hAnsi="宋体" w:hint="default"/>
      </w:rPr>
    </w:lvl>
    <w:lvl w:ilvl="1" w:tplc="C67AB01A" w:tentative="1">
      <w:start w:val="1"/>
      <w:numFmt w:val="bullet"/>
      <w:lvlText w:val="•"/>
      <w:lvlJc w:val="left"/>
      <w:pPr>
        <w:tabs>
          <w:tab w:val="left" w:pos="1440"/>
        </w:tabs>
        <w:ind w:left="1440" w:hanging="360"/>
      </w:pPr>
      <w:rPr>
        <w:rFonts w:ascii="宋体" w:hAnsi="宋体" w:hint="default"/>
      </w:rPr>
    </w:lvl>
    <w:lvl w:ilvl="2" w:tplc="72CC5802" w:tentative="1">
      <w:start w:val="1"/>
      <w:numFmt w:val="bullet"/>
      <w:lvlText w:val="•"/>
      <w:lvlJc w:val="left"/>
      <w:pPr>
        <w:tabs>
          <w:tab w:val="left" w:pos="2160"/>
        </w:tabs>
        <w:ind w:left="2160" w:hanging="360"/>
      </w:pPr>
      <w:rPr>
        <w:rFonts w:ascii="宋体" w:hAnsi="宋体" w:hint="default"/>
      </w:rPr>
    </w:lvl>
    <w:lvl w:ilvl="3" w:tplc="D1C6454A" w:tentative="1">
      <w:start w:val="1"/>
      <w:numFmt w:val="bullet"/>
      <w:lvlText w:val="•"/>
      <w:lvlJc w:val="left"/>
      <w:pPr>
        <w:tabs>
          <w:tab w:val="left" w:pos="2880"/>
        </w:tabs>
        <w:ind w:left="2880" w:hanging="360"/>
      </w:pPr>
      <w:rPr>
        <w:rFonts w:ascii="宋体" w:hAnsi="宋体" w:hint="default"/>
      </w:rPr>
    </w:lvl>
    <w:lvl w:ilvl="4" w:tplc="BC0223B8" w:tentative="1">
      <w:start w:val="1"/>
      <w:numFmt w:val="bullet"/>
      <w:lvlText w:val="•"/>
      <w:lvlJc w:val="left"/>
      <w:pPr>
        <w:tabs>
          <w:tab w:val="left" w:pos="3600"/>
        </w:tabs>
        <w:ind w:left="3600" w:hanging="360"/>
      </w:pPr>
      <w:rPr>
        <w:rFonts w:ascii="宋体" w:hAnsi="宋体" w:hint="default"/>
      </w:rPr>
    </w:lvl>
    <w:lvl w:ilvl="5" w:tplc="CAB4DF6E" w:tentative="1">
      <w:start w:val="1"/>
      <w:numFmt w:val="bullet"/>
      <w:lvlText w:val="•"/>
      <w:lvlJc w:val="left"/>
      <w:pPr>
        <w:tabs>
          <w:tab w:val="left" w:pos="4320"/>
        </w:tabs>
        <w:ind w:left="4320" w:hanging="360"/>
      </w:pPr>
      <w:rPr>
        <w:rFonts w:ascii="宋体" w:hAnsi="宋体" w:hint="default"/>
      </w:rPr>
    </w:lvl>
    <w:lvl w:ilvl="6" w:tplc="10002F5E" w:tentative="1">
      <w:start w:val="1"/>
      <w:numFmt w:val="bullet"/>
      <w:lvlText w:val="•"/>
      <w:lvlJc w:val="left"/>
      <w:pPr>
        <w:tabs>
          <w:tab w:val="left" w:pos="5040"/>
        </w:tabs>
        <w:ind w:left="5040" w:hanging="360"/>
      </w:pPr>
      <w:rPr>
        <w:rFonts w:ascii="宋体" w:hAnsi="宋体" w:hint="default"/>
      </w:rPr>
    </w:lvl>
    <w:lvl w:ilvl="7" w:tplc="7070E9C6" w:tentative="1">
      <w:start w:val="1"/>
      <w:numFmt w:val="bullet"/>
      <w:lvlText w:val="•"/>
      <w:lvlJc w:val="left"/>
      <w:pPr>
        <w:tabs>
          <w:tab w:val="left" w:pos="5760"/>
        </w:tabs>
        <w:ind w:left="5760" w:hanging="360"/>
      </w:pPr>
      <w:rPr>
        <w:rFonts w:ascii="宋体" w:hAnsi="宋体" w:hint="default"/>
      </w:rPr>
    </w:lvl>
    <w:lvl w:ilvl="8" w:tplc="D18804CC" w:tentative="1">
      <w:start w:val="1"/>
      <w:numFmt w:val="bullet"/>
      <w:lvlText w:val="•"/>
      <w:lvlJc w:val="left"/>
      <w:pPr>
        <w:tabs>
          <w:tab w:val="left" w:pos="6480"/>
        </w:tabs>
        <w:ind w:left="6480" w:hanging="360"/>
      </w:pPr>
      <w:rPr>
        <w:rFonts w:ascii="宋体" w:hAnsi="宋体"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49FE"/>
    <w:rsid w:val="00020083"/>
    <w:rsid w:val="0006443A"/>
    <w:rsid w:val="00111A53"/>
    <w:rsid w:val="002114CC"/>
    <w:rsid w:val="0022461B"/>
    <w:rsid w:val="002A41C4"/>
    <w:rsid w:val="002C4733"/>
    <w:rsid w:val="00300455"/>
    <w:rsid w:val="003253CA"/>
    <w:rsid w:val="003437CD"/>
    <w:rsid w:val="00373748"/>
    <w:rsid w:val="003E5281"/>
    <w:rsid w:val="00434B56"/>
    <w:rsid w:val="00482CB5"/>
    <w:rsid w:val="004B0B77"/>
    <w:rsid w:val="004D030C"/>
    <w:rsid w:val="004D49FE"/>
    <w:rsid w:val="005D72C9"/>
    <w:rsid w:val="00646E45"/>
    <w:rsid w:val="00723F0B"/>
    <w:rsid w:val="00774671"/>
    <w:rsid w:val="009A0E04"/>
    <w:rsid w:val="009D6A78"/>
    <w:rsid w:val="00A43323"/>
    <w:rsid w:val="00AF4A33"/>
    <w:rsid w:val="00B875F5"/>
    <w:rsid w:val="00B958B0"/>
    <w:rsid w:val="00C6332B"/>
    <w:rsid w:val="00DC7CE0"/>
    <w:rsid w:val="00DD7968"/>
    <w:rsid w:val="00EE11CB"/>
    <w:rsid w:val="00EE4257"/>
    <w:rsid w:val="00EE63BC"/>
    <w:rsid w:val="00F44065"/>
    <w:rsid w:val="00F974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FB577B9-4A33-452D-B5CF-FC791AA21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宋体" w:hAnsi="Calibri" w:cs="宋体"/>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rPr>
      <w:sz w:val="18"/>
      <w:szCs w:val="18"/>
    </w:rPr>
  </w:style>
  <w:style w:type="character" w:customStyle="1" w:styleId="Char">
    <w:name w:val="批注框文本 Char"/>
    <w:basedOn w:val="a0"/>
    <w:link w:val="a3"/>
    <w:uiPriority w:val="99"/>
    <w:rPr>
      <w:sz w:val="18"/>
      <w:szCs w:val="18"/>
    </w:rPr>
  </w:style>
  <w:style w:type="paragraph" w:styleId="a4">
    <w:name w:val="Normal (Web)"/>
    <w:basedOn w:val="a"/>
    <w:uiPriority w:val="99"/>
    <w:pPr>
      <w:widowControl/>
      <w:spacing w:before="100" w:beforeAutospacing="1" w:after="100" w:afterAutospacing="1"/>
      <w:jc w:val="left"/>
    </w:pPr>
    <w:rPr>
      <w:rFonts w:ascii="宋体" w:hAnsi="宋体"/>
      <w:kern w:val="0"/>
      <w:sz w:val="24"/>
      <w:szCs w:val="24"/>
    </w:rPr>
  </w:style>
  <w:style w:type="paragraph" w:styleId="a5">
    <w:name w:val="List Paragraph"/>
    <w:basedOn w:val="a"/>
    <w:uiPriority w:val="34"/>
    <w:qFormat/>
    <w:pPr>
      <w:widowControl/>
      <w:ind w:firstLineChars="200" w:firstLine="420"/>
      <w:jc w:val="left"/>
    </w:pPr>
    <w:rPr>
      <w:rFonts w:ascii="宋体" w:hAnsi="宋体"/>
      <w:kern w:val="0"/>
      <w:sz w:val="24"/>
      <w:szCs w:val="24"/>
    </w:rPr>
  </w:style>
  <w:style w:type="paragraph" w:styleId="a6">
    <w:name w:val="header"/>
    <w:basedOn w:val="a"/>
    <w:link w:val="Char0"/>
    <w:uiPriority w:val="99"/>
    <w:unhideWhenUsed/>
    <w:rsid w:val="0077467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774671"/>
    <w:rPr>
      <w:sz w:val="18"/>
      <w:szCs w:val="18"/>
    </w:rPr>
  </w:style>
  <w:style w:type="paragraph" w:styleId="a7">
    <w:name w:val="footer"/>
    <w:basedOn w:val="a"/>
    <w:link w:val="Char1"/>
    <w:uiPriority w:val="99"/>
    <w:unhideWhenUsed/>
    <w:rsid w:val="00774671"/>
    <w:pPr>
      <w:tabs>
        <w:tab w:val="center" w:pos="4153"/>
        <w:tab w:val="right" w:pos="8306"/>
      </w:tabs>
      <w:snapToGrid w:val="0"/>
      <w:jc w:val="left"/>
    </w:pPr>
    <w:rPr>
      <w:sz w:val="18"/>
      <w:szCs w:val="18"/>
    </w:rPr>
  </w:style>
  <w:style w:type="character" w:customStyle="1" w:styleId="Char1">
    <w:name w:val="页脚 Char"/>
    <w:basedOn w:val="a0"/>
    <w:link w:val="a7"/>
    <w:uiPriority w:val="99"/>
    <w:rsid w:val="00774671"/>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jpeg"/><Relationship Id="rId90"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pn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474038-E77D-4BA8-BEE5-68C36F24D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1235</Words>
  <Characters>7043</Characters>
  <Application>Microsoft Office Word</Application>
  <DocSecurity>0</DocSecurity>
  <Lines>58</Lines>
  <Paragraphs>16</Paragraphs>
  <ScaleCrop>false</ScaleCrop>
  <Company/>
  <LinksUpToDate>false</LinksUpToDate>
  <CharactersWithSpaces>8262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dc:creator>
  <cp:lastModifiedBy>李铁胜</cp:lastModifiedBy>
  <cp:revision>2</cp:revision>
  <dcterms:created xsi:type="dcterms:W3CDTF">2018-08-29T01:05:00Z</dcterms:created>
  <dcterms:modified xsi:type="dcterms:W3CDTF">2018-08-29T01:05:00Z</dcterms:modified>
</cp:coreProperties>
</file>